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460" w:rsidRDefault="00AC7460" w:rsidP="0068796C">
      <w:bookmarkStart w:id="0" w:name="_GoBack"/>
      <w:bookmarkEnd w:id="0"/>
    </w:p>
    <w:p w:rsidR="00BE45B6" w:rsidRDefault="00BE45B6" w:rsidP="0068796C"/>
    <w:p w:rsidR="00BE45B6" w:rsidRDefault="00BE45B6" w:rsidP="0068796C"/>
    <w:tbl>
      <w:tblPr>
        <w:tblStyle w:val="Grilledutableau"/>
        <w:tblpPr w:leftFromText="141" w:rightFromText="141" w:vertAnchor="text" w:horzAnchor="margin" w:tblpY="124"/>
        <w:tblW w:w="15588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8789"/>
        <w:gridCol w:w="2835"/>
        <w:gridCol w:w="1701"/>
      </w:tblGrid>
      <w:tr w:rsidR="00AC7460" w:rsidTr="001C02A3">
        <w:tc>
          <w:tcPr>
            <w:tcW w:w="1558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60" w:rsidRPr="00274095" w:rsidRDefault="00AC7460" w:rsidP="001C02A3">
            <w:pPr>
              <w:jc w:val="center"/>
              <w:rPr>
                <w:rFonts w:ascii="Script MT Bold" w:eastAsia="Adobe Myungjo Std M" w:hAnsi="Script MT Bold"/>
                <w:b/>
                <w:sz w:val="48"/>
                <w:szCs w:val="48"/>
              </w:rPr>
            </w:pPr>
            <w:r w:rsidRPr="00274095">
              <w:rPr>
                <w:rFonts w:ascii="Script MT Bold" w:eastAsia="Adobe Myungjo Std M" w:hAnsi="Script MT Bold"/>
                <w:b/>
                <w:sz w:val="48"/>
                <w:szCs w:val="48"/>
              </w:rPr>
              <w:t>Comprendre les projets subventionn</w:t>
            </w:r>
            <w:r w:rsidRPr="00274095">
              <w:rPr>
                <w:rFonts w:ascii="Script MT Bold" w:eastAsia="Adobe Myungjo Std M" w:hAnsi="Script MT Bold" w:cs="Cambria"/>
                <w:b/>
                <w:sz w:val="48"/>
                <w:szCs w:val="48"/>
              </w:rPr>
              <w:t>é</w:t>
            </w:r>
            <w:r w:rsidRPr="00274095">
              <w:rPr>
                <w:rFonts w:ascii="Script MT Bold" w:eastAsia="Adobe Myungjo Std M" w:hAnsi="Script MT Bold"/>
                <w:b/>
                <w:sz w:val="48"/>
                <w:szCs w:val="48"/>
              </w:rPr>
              <w:t>s … pour lesquels le S.D.I.S. 73 collabore</w:t>
            </w:r>
          </w:p>
        </w:tc>
      </w:tr>
      <w:tr w:rsidR="00AC7460" w:rsidTr="001C02A3">
        <w:tc>
          <w:tcPr>
            <w:tcW w:w="155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E45B6" w:rsidRDefault="00BE45B6" w:rsidP="00BE45B6">
            <w:pPr>
              <w:rPr>
                <w:rFonts w:ascii="Verdana" w:hAnsi="Verdana"/>
                <w:b/>
                <w:szCs w:val="20"/>
              </w:rPr>
            </w:pPr>
          </w:p>
          <w:p w:rsidR="00BE45B6" w:rsidRDefault="00BE45B6" w:rsidP="001C02A3">
            <w:pPr>
              <w:jc w:val="center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noProof/>
                <w:szCs w:val="20"/>
              </w:rPr>
              <w:drawing>
                <wp:inline distT="0" distB="0" distL="0" distR="0" wp14:anchorId="69C0640A">
                  <wp:extent cx="6767988" cy="50196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93" cy="502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5B6" w:rsidRDefault="00BE45B6" w:rsidP="001C02A3">
            <w:pPr>
              <w:jc w:val="center"/>
              <w:rPr>
                <w:rFonts w:ascii="Verdana" w:hAnsi="Verdana"/>
                <w:b/>
                <w:szCs w:val="20"/>
              </w:rPr>
            </w:pPr>
          </w:p>
          <w:p w:rsidR="00BE45B6" w:rsidRDefault="00BE45B6" w:rsidP="001C02A3">
            <w:pPr>
              <w:jc w:val="center"/>
              <w:rPr>
                <w:rFonts w:ascii="Verdana" w:hAnsi="Verdana"/>
                <w:b/>
                <w:szCs w:val="20"/>
              </w:rPr>
            </w:pPr>
          </w:p>
          <w:p w:rsidR="00BE45B6" w:rsidRDefault="00BE45B6" w:rsidP="001C02A3">
            <w:pPr>
              <w:jc w:val="center"/>
              <w:rPr>
                <w:rFonts w:ascii="Verdana" w:hAnsi="Verdana"/>
                <w:b/>
                <w:szCs w:val="20"/>
              </w:rPr>
            </w:pPr>
          </w:p>
        </w:tc>
      </w:tr>
      <w:tr w:rsidR="00AC7460" w:rsidTr="001C02A3"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60" w:rsidRPr="0051727D" w:rsidRDefault="00AC7460" w:rsidP="001C02A3">
            <w:pPr>
              <w:jc w:val="center"/>
              <w:rPr>
                <w:rFonts w:ascii="Verdana" w:hAnsi="Verdana"/>
                <w:b/>
                <w:szCs w:val="20"/>
              </w:rPr>
            </w:pPr>
            <w:r w:rsidRPr="0051727D">
              <w:rPr>
                <w:rFonts w:ascii="Verdana" w:hAnsi="Verdana"/>
                <w:b/>
                <w:szCs w:val="20"/>
              </w:rPr>
              <w:lastRenderedPageBreak/>
              <w:t>Nom du Projet</w:t>
            </w:r>
          </w:p>
        </w:tc>
        <w:tc>
          <w:tcPr>
            <w:tcW w:w="878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60" w:rsidRPr="0051727D" w:rsidRDefault="00AC7460" w:rsidP="001C02A3">
            <w:pPr>
              <w:jc w:val="center"/>
              <w:rPr>
                <w:rFonts w:ascii="Verdana" w:hAnsi="Verdana"/>
                <w:b/>
                <w:szCs w:val="20"/>
              </w:rPr>
            </w:pPr>
            <w:r w:rsidRPr="0051727D">
              <w:rPr>
                <w:rFonts w:ascii="Verdana" w:hAnsi="Verdana"/>
                <w:b/>
                <w:szCs w:val="20"/>
              </w:rPr>
              <w:t>Objectif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60" w:rsidRPr="0051727D" w:rsidRDefault="00AC7460" w:rsidP="001C02A3">
            <w:pPr>
              <w:jc w:val="center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>Durée</w:t>
            </w:r>
            <w:r w:rsidRPr="0051727D">
              <w:rPr>
                <w:rFonts w:ascii="Verdana" w:hAnsi="Verdana"/>
                <w:b/>
                <w:szCs w:val="20"/>
              </w:rPr>
              <w:t xml:space="preserve"> du dossier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60" w:rsidRPr="0051727D" w:rsidRDefault="00AC7460" w:rsidP="001C02A3">
            <w:pPr>
              <w:jc w:val="center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>Rôle du SDIS</w:t>
            </w:r>
          </w:p>
        </w:tc>
      </w:tr>
      <w:tr w:rsidR="00AC7460" w:rsidTr="00BE45B6">
        <w:trPr>
          <w:cantSplit/>
          <w:trHeight w:val="1134"/>
        </w:trPr>
        <w:tc>
          <w:tcPr>
            <w:tcW w:w="562" w:type="dxa"/>
            <w:textDirection w:val="btLr"/>
          </w:tcPr>
          <w:p w:rsidR="00AC7460" w:rsidRPr="00C35178" w:rsidRDefault="00AC7460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4"/>
                <w:u w:val="single"/>
              </w:rPr>
            </w:pPr>
            <w:r w:rsidRPr="00C35178">
              <w:rPr>
                <w:rFonts w:ascii="Verdana" w:hAnsi="Verdana"/>
                <w:b/>
                <w:i/>
                <w:sz w:val="24"/>
                <w:u w:val="single"/>
              </w:rPr>
              <w:t>ALCOTRA</w:t>
            </w:r>
          </w:p>
        </w:tc>
        <w:tc>
          <w:tcPr>
            <w:tcW w:w="1701" w:type="dxa"/>
            <w:vAlign w:val="center"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 xml:space="preserve">PITEM </w:t>
            </w:r>
            <w:r w:rsidRPr="0051727D">
              <w:rPr>
                <w:rFonts w:ascii="Verdana" w:hAnsi="Verdana"/>
                <w:b/>
                <w:szCs w:val="20"/>
              </w:rPr>
              <w:t>RISK</w:t>
            </w:r>
          </w:p>
        </w:tc>
        <w:tc>
          <w:tcPr>
            <w:tcW w:w="8789" w:type="dxa"/>
          </w:tcPr>
          <w:p w:rsidR="00AC7460" w:rsidRPr="0051727D" w:rsidRDefault="00AC7460" w:rsidP="001C02A3">
            <w:pPr>
              <w:rPr>
                <w:rFonts w:ascii="Verdana" w:eastAsia="Wingdings" w:hAnsi="Verdana" w:cs="Wingdings"/>
                <w:szCs w:val="20"/>
              </w:rPr>
            </w:pPr>
            <w:r>
              <w:rPr>
                <w:rFonts w:ascii="Verdana" w:eastAsia="Wingdings" w:hAnsi="Verdana" w:cs="Wingdings"/>
                <w:szCs w:val="20"/>
              </w:rPr>
              <w:t>A</w:t>
            </w:r>
            <w:r w:rsidRPr="0051727D">
              <w:rPr>
                <w:rFonts w:ascii="Verdana" w:eastAsia="Wingdings" w:hAnsi="Verdana" w:cs="Wingdings"/>
                <w:szCs w:val="20"/>
              </w:rPr>
              <w:t xml:space="preserve">méliorer la résilience des territoires </w:t>
            </w:r>
            <w:r>
              <w:rPr>
                <w:rFonts w:ascii="Verdana" w:eastAsia="Wingdings" w:hAnsi="Verdana" w:cs="Wingdings"/>
                <w:szCs w:val="20"/>
              </w:rPr>
              <w:t xml:space="preserve">alpins franco-italiens </w:t>
            </w:r>
            <w:r w:rsidRPr="0051727D">
              <w:rPr>
                <w:rFonts w:ascii="Verdana" w:eastAsia="Wingdings" w:hAnsi="Verdana" w:cs="Wingdings"/>
                <w:szCs w:val="20"/>
              </w:rPr>
              <w:t>face aux risques grâce :</w:t>
            </w:r>
          </w:p>
          <w:p w:rsidR="00370879" w:rsidRDefault="00AC7460" w:rsidP="001C02A3">
            <w:pPr>
              <w:rPr>
                <w:rFonts w:ascii="Verdana" w:eastAsia="Wingdings" w:hAnsi="Verdana" w:cs="Wingdings"/>
                <w:szCs w:val="20"/>
              </w:rPr>
            </w:pPr>
            <w:r w:rsidRPr="0051727D">
              <w:rPr>
                <w:rFonts w:ascii="Verdana" w:eastAsia="Wingdings" w:hAnsi="Verdana" w:cs="Wingdings"/>
                <w:szCs w:val="20"/>
              </w:rPr>
              <w:t xml:space="preserve">- </w:t>
            </w:r>
            <w:r w:rsidR="00370879">
              <w:t xml:space="preserve"> </w:t>
            </w:r>
            <w:r w:rsidR="00370879" w:rsidRPr="00370879">
              <w:rPr>
                <w:rFonts w:ascii="Verdana" w:eastAsia="Wingdings" w:hAnsi="Verdana" w:cs="Wingdings"/>
                <w:b/>
                <w:szCs w:val="20"/>
              </w:rPr>
              <w:t>RISK PCC</w:t>
            </w:r>
            <w:r w:rsidR="00370879" w:rsidRPr="00370879">
              <w:rPr>
                <w:rFonts w:ascii="Verdana" w:eastAsia="Wingdings" w:hAnsi="Verdana" w:cs="Wingdings"/>
                <w:szCs w:val="20"/>
              </w:rPr>
              <w:t xml:space="preserve"> : Coordination de tous les autres projets</w:t>
            </w:r>
          </w:p>
          <w:p w:rsidR="00AC7460" w:rsidRPr="0051727D" w:rsidRDefault="00370879" w:rsidP="001C02A3">
            <w:pPr>
              <w:rPr>
                <w:rFonts w:ascii="Verdana" w:eastAsia="Wingdings" w:hAnsi="Verdana" w:cs="Wingdings"/>
                <w:szCs w:val="20"/>
              </w:rPr>
            </w:pPr>
            <w:r>
              <w:rPr>
                <w:rFonts w:ascii="Verdana" w:eastAsia="Wingdings" w:hAnsi="Verdana" w:cs="Wingdings"/>
                <w:szCs w:val="20"/>
              </w:rPr>
              <w:t xml:space="preserve">- </w:t>
            </w:r>
            <w:r w:rsidR="00AC7460" w:rsidRPr="00C35178">
              <w:rPr>
                <w:rFonts w:ascii="Verdana" w:eastAsia="Wingdings" w:hAnsi="Verdana" w:cs="Wingdings"/>
                <w:b/>
                <w:szCs w:val="20"/>
              </w:rPr>
              <w:t>R</w:t>
            </w:r>
            <w:r w:rsidR="00AC7460">
              <w:rPr>
                <w:rFonts w:ascii="Verdana" w:eastAsia="Wingdings" w:hAnsi="Verdana" w:cs="Wingdings"/>
                <w:b/>
                <w:szCs w:val="20"/>
              </w:rPr>
              <w:t>ISK COM</w:t>
            </w:r>
            <w:r w:rsidR="00AC7460" w:rsidRPr="00C35178">
              <w:rPr>
                <w:rFonts w:ascii="Verdana" w:eastAsia="Wingdings" w:hAnsi="Verdana" w:cs="Wingdings"/>
                <w:b/>
                <w:szCs w:val="20"/>
              </w:rPr>
              <w:t> :</w:t>
            </w:r>
            <w:r w:rsidR="00AC7460" w:rsidRPr="0051727D">
              <w:rPr>
                <w:rFonts w:ascii="Verdana" w:eastAsia="Wingdings" w:hAnsi="Verdana" w:cs="Wingdings"/>
                <w:szCs w:val="20"/>
              </w:rPr>
              <w:t xml:space="preserve"> Communication et résilience</w:t>
            </w:r>
          </w:p>
          <w:p w:rsidR="00AC7460" w:rsidRPr="0051727D" w:rsidRDefault="00AC7460" w:rsidP="001C02A3">
            <w:pPr>
              <w:rPr>
                <w:rFonts w:ascii="Verdana" w:eastAsia="Wingdings" w:hAnsi="Verdana" w:cs="Wingdings"/>
                <w:szCs w:val="20"/>
              </w:rPr>
            </w:pPr>
            <w:r w:rsidRPr="0051727D">
              <w:rPr>
                <w:rFonts w:ascii="Verdana" w:eastAsia="Wingdings" w:hAnsi="Verdana" w:cs="Wingdings"/>
                <w:szCs w:val="20"/>
              </w:rPr>
              <w:t xml:space="preserve">- 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Risk G</w:t>
            </w:r>
            <w:r w:rsidR="00047C7A">
              <w:rPr>
                <w:rFonts w:ascii="Verdana" w:eastAsia="Wingdings" w:hAnsi="Verdana" w:cs="Wingdings"/>
                <w:b/>
                <w:szCs w:val="20"/>
              </w:rPr>
              <w:t>EST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 :</w:t>
            </w:r>
            <w:r w:rsidRPr="0051727D">
              <w:rPr>
                <w:rFonts w:ascii="Verdana" w:eastAsia="Wingdings" w:hAnsi="Verdana" w:cs="Wingdings"/>
                <w:szCs w:val="20"/>
              </w:rPr>
              <w:t xml:space="preserve"> Bases de données partagées, bulles tactiques</w:t>
            </w:r>
            <w:r>
              <w:rPr>
                <w:rFonts w:ascii="Verdana" w:eastAsia="Wingdings" w:hAnsi="Verdana" w:cs="Wingdings"/>
                <w:szCs w:val="20"/>
              </w:rPr>
              <w:t xml:space="preserve"> 4G</w:t>
            </w:r>
            <w:r w:rsidR="00370879">
              <w:rPr>
                <w:rFonts w:ascii="Verdana" w:eastAsia="Wingdings" w:hAnsi="Verdana" w:cs="Wingdings"/>
                <w:szCs w:val="20"/>
              </w:rPr>
              <w:t xml:space="preserve"> en lien avec le projet sur lex Réseaux Radio du Futur</w:t>
            </w:r>
          </w:p>
          <w:p w:rsidR="00AC7460" w:rsidRPr="0051727D" w:rsidRDefault="00AC7460" w:rsidP="001C02A3">
            <w:pPr>
              <w:rPr>
                <w:rFonts w:ascii="Verdana" w:eastAsia="Wingdings" w:hAnsi="Verdana" w:cs="Wingdings"/>
                <w:szCs w:val="20"/>
              </w:rPr>
            </w:pPr>
            <w:r w:rsidRPr="0051727D">
              <w:rPr>
                <w:rFonts w:ascii="Verdana" w:eastAsia="Wingdings" w:hAnsi="Verdana" w:cs="Wingdings"/>
                <w:szCs w:val="20"/>
              </w:rPr>
              <w:t xml:space="preserve">- 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Risk F</w:t>
            </w:r>
            <w:r w:rsidR="00047C7A">
              <w:rPr>
                <w:rFonts w:ascii="Verdana" w:eastAsia="Wingdings" w:hAnsi="Verdana" w:cs="Wingdings"/>
                <w:b/>
                <w:szCs w:val="20"/>
              </w:rPr>
              <w:t>OR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 :</w:t>
            </w:r>
            <w:r w:rsidRPr="0051727D">
              <w:rPr>
                <w:rFonts w:ascii="Verdana" w:eastAsia="Wingdings" w:hAnsi="Verdana" w:cs="Wingdings"/>
                <w:szCs w:val="20"/>
              </w:rPr>
              <w:t xml:space="preserve"> Formation / Prévention / Gestion des risques</w:t>
            </w:r>
            <w:r w:rsidR="00370879">
              <w:rPr>
                <w:rFonts w:ascii="Verdana" w:eastAsia="Wingdings" w:hAnsi="Verdana" w:cs="Wingdings"/>
                <w:szCs w:val="20"/>
              </w:rPr>
              <w:t xml:space="preserve"> (Réalité Virtuelle)</w:t>
            </w:r>
          </w:p>
          <w:p w:rsidR="00AC7460" w:rsidRPr="0051727D" w:rsidRDefault="00AC7460" w:rsidP="00370879">
            <w:pPr>
              <w:spacing w:after="120"/>
              <w:rPr>
                <w:rFonts w:ascii="Verdana" w:eastAsia="Wingdings" w:hAnsi="Verdana" w:cs="Wingdings"/>
                <w:szCs w:val="20"/>
              </w:rPr>
            </w:pPr>
            <w:r w:rsidRPr="0051727D">
              <w:rPr>
                <w:rFonts w:ascii="Verdana" w:eastAsia="Wingdings" w:hAnsi="Verdana" w:cs="Wingdings"/>
                <w:szCs w:val="20"/>
              </w:rPr>
              <w:t xml:space="preserve">- 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Risk A</w:t>
            </w:r>
            <w:r w:rsidR="00047C7A">
              <w:rPr>
                <w:rFonts w:ascii="Verdana" w:eastAsia="Wingdings" w:hAnsi="Verdana" w:cs="Wingdings"/>
                <w:b/>
                <w:szCs w:val="20"/>
              </w:rPr>
              <w:t>CT</w:t>
            </w:r>
            <w:r w:rsidRPr="00C35178">
              <w:rPr>
                <w:rFonts w:ascii="Verdana" w:eastAsia="Wingdings" w:hAnsi="Verdana" w:cs="Wingdings"/>
                <w:b/>
                <w:szCs w:val="20"/>
              </w:rPr>
              <w:t> :</w:t>
            </w:r>
            <w:r w:rsidRPr="0051727D">
              <w:rPr>
                <w:rFonts w:ascii="Verdana" w:eastAsia="Wingdings" w:hAnsi="Verdana" w:cs="Wingdings"/>
                <w:szCs w:val="20"/>
              </w:rPr>
              <w:t xml:space="preserve"> Réalisation d’actions pilotes</w:t>
            </w:r>
          </w:p>
          <w:p w:rsidR="00AC7460" w:rsidRPr="0051727D" w:rsidRDefault="00AC7460" w:rsidP="001C02A3">
            <w:pPr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Le projet permettra</w:t>
            </w:r>
            <w:r>
              <w:rPr>
                <w:rFonts w:ascii="Verdana" w:hAnsi="Verdana"/>
                <w:szCs w:val="20"/>
              </w:rPr>
              <w:t> au SDIS 73 :</w:t>
            </w:r>
          </w:p>
          <w:p w:rsidR="00AC7460" w:rsidRPr="00C35178" w:rsidRDefault="00AC7460" w:rsidP="001C02A3">
            <w:pPr>
              <w:pStyle w:val="Paragraphedeliste"/>
              <w:numPr>
                <w:ilvl w:val="0"/>
                <w:numId w:val="35"/>
              </w:numPr>
              <w:rPr>
                <w:rFonts w:ascii="Verdana" w:hAnsi="Verdana"/>
                <w:szCs w:val="20"/>
              </w:rPr>
            </w:pPr>
            <w:r w:rsidRPr="00C35178">
              <w:rPr>
                <w:rFonts w:ascii="Verdana" w:hAnsi="Verdana"/>
                <w:szCs w:val="20"/>
              </w:rPr>
              <w:t>L’acquisition d</w:t>
            </w:r>
            <w:r w:rsidR="007B3F6D">
              <w:rPr>
                <w:rFonts w:ascii="Verdana" w:hAnsi="Verdana"/>
                <w:szCs w:val="20"/>
              </w:rPr>
              <w:t>’un</w:t>
            </w:r>
            <w:r w:rsidRPr="00C35178">
              <w:rPr>
                <w:rFonts w:ascii="Verdana" w:hAnsi="Verdana"/>
                <w:szCs w:val="20"/>
              </w:rPr>
              <w:t xml:space="preserve"> logiciel de réalité virtuelle pour la formation</w:t>
            </w:r>
            <w:r w:rsidR="007B3F6D">
              <w:rPr>
                <w:rFonts w:ascii="Verdana" w:hAnsi="Verdana"/>
                <w:szCs w:val="20"/>
              </w:rPr>
              <w:t xml:space="preserve"> des personnels</w:t>
            </w:r>
          </w:p>
          <w:p w:rsidR="00AC7460" w:rsidRPr="00C35178" w:rsidRDefault="00AC7460" w:rsidP="001C02A3">
            <w:pPr>
              <w:pStyle w:val="Paragraphedeliste"/>
              <w:numPr>
                <w:ilvl w:val="0"/>
                <w:numId w:val="35"/>
              </w:numPr>
              <w:rPr>
                <w:rFonts w:ascii="Verdana" w:hAnsi="Verdana"/>
                <w:szCs w:val="20"/>
              </w:rPr>
            </w:pPr>
            <w:r w:rsidRPr="00C35178">
              <w:rPr>
                <w:rFonts w:ascii="Verdana" w:hAnsi="Verdana"/>
                <w:szCs w:val="20"/>
              </w:rPr>
              <w:t>Le développement de bulles tactiques interopérables</w:t>
            </w:r>
          </w:p>
          <w:p w:rsidR="00AC7460" w:rsidRDefault="007B3F6D" w:rsidP="001C02A3">
            <w:pPr>
              <w:pStyle w:val="Paragraphedeliste"/>
              <w:numPr>
                <w:ilvl w:val="0"/>
                <w:numId w:val="35"/>
              </w:num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Le r</w:t>
            </w:r>
            <w:r w:rsidR="00AC7460">
              <w:rPr>
                <w:rFonts w:ascii="Verdana" w:hAnsi="Verdana"/>
                <w:szCs w:val="20"/>
              </w:rPr>
              <w:t xml:space="preserve">ecensement et </w:t>
            </w:r>
            <w:r>
              <w:rPr>
                <w:rFonts w:ascii="Verdana" w:hAnsi="Verdana"/>
                <w:szCs w:val="20"/>
              </w:rPr>
              <w:t xml:space="preserve">la </w:t>
            </w:r>
            <w:r w:rsidR="00AC7460">
              <w:rPr>
                <w:rFonts w:ascii="Verdana" w:hAnsi="Verdana"/>
                <w:szCs w:val="20"/>
              </w:rPr>
              <w:t>rédaction d’accords transfrontaliers</w:t>
            </w:r>
          </w:p>
          <w:p w:rsidR="00AC7460" w:rsidRPr="00C35178" w:rsidRDefault="007B3F6D" w:rsidP="001C02A3">
            <w:pPr>
              <w:pStyle w:val="Paragraphedeliste"/>
              <w:numPr>
                <w:ilvl w:val="0"/>
                <w:numId w:val="35"/>
              </w:num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D’a</w:t>
            </w:r>
            <w:r w:rsidR="00AC7460">
              <w:rPr>
                <w:rFonts w:ascii="Verdana" w:hAnsi="Verdana"/>
                <w:szCs w:val="20"/>
              </w:rPr>
              <w:t xml:space="preserve">nalyser et </w:t>
            </w:r>
            <w:r>
              <w:rPr>
                <w:rFonts w:ascii="Verdana" w:hAnsi="Verdana"/>
                <w:szCs w:val="20"/>
              </w:rPr>
              <w:t xml:space="preserve">de </w:t>
            </w:r>
            <w:r w:rsidR="00AC7460">
              <w:rPr>
                <w:rFonts w:ascii="Verdana" w:hAnsi="Verdana"/>
                <w:szCs w:val="20"/>
              </w:rPr>
              <w:t>tirer des conclusions sur le communication en tant de crise concernant les risques naturels</w:t>
            </w:r>
          </w:p>
        </w:tc>
        <w:tc>
          <w:tcPr>
            <w:tcW w:w="2835" w:type="dxa"/>
            <w:vAlign w:val="center"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Répartis sur 4 ans</w:t>
            </w:r>
            <w:r w:rsidR="007B3F6D">
              <w:rPr>
                <w:rFonts w:ascii="Verdana" w:hAnsi="Verdana"/>
                <w:szCs w:val="20"/>
              </w:rPr>
              <w:t xml:space="preserve"> </w:t>
            </w:r>
            <w:r w:rsidR="007B3F6D" w:rsidRPr="007B3F6D">
              <w:rPr>
                <w:rFonts w:ascii="Verdana" w:hAnsi="Verdana"/>
                <w:i/>
                <w:szCs w:val="20"/>
                <w:highlight w:val="yellow"/>
              </w:rPr>
              <w:t>(préciser les années)</w:t>
            </w:r>
          </w:p>
        </w:tc>
        <w:tc>
          <w:tcPr>
            <w:tcW w:w="1701" w:type="dxa"/>
            <w:vAlign w:val="center"/>
          </w:tcPr>
          <w:p w:rsidR="00AC7460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</w:p>
          <w:p w:rsidR="00AC7460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  <w:r w:rsidRPr="00C73F41">
              <w:rPr>
                <w:rFonts w:ascii="Verdana" w:hAnsi="Verdana"/>
                <w:szCs w:val="20"/>
              </w:rPr>
              <w:t>Chef de file</w:t>
            </w:r>
            <w:r>
              <w:rPr>
                <w:rFonts w:ascii="Verdana" w:hAnsi="Verdana"/>
                <w:szCs w:val="20"/>
              </w:rPr>
              <w:t xml:space="preserve"> sur RISK FOR et </w:t>
            </w:r>
          </w:p>
          <w:p w:rsidR="00AC7460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Partenaire sur les 4 autres projets</w:t>
            </w:r>
          </w:p>
          <w:p w:rsidR="00AC7460" w:rsidRPr="00C73F41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</w:p>
        </w:tc>
      </w:tr>
      <w:tr w:rsidR="00BF3975" w:rsidTr="00BE45B6">
        <w:tc>
          <w:tcPr>
            <w:tcW w:w="562" w:type="dxa"/>
            <w:vMerge w:val="restart"/>
            <w:textDirection w:val="btLr"/>
          </w:tcPr>
          <w:p w:rsidR="00BF3975" w:rsidRPr="0051727D" w:rsidRDefault="00BF3975" w:rsidP="00881121">
            <w:pPr>
              <w:ind w:left="113" w:right="113"/>
              <w:jc w:val="center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i/>
                <w:sz w:val="28"/>
                <w:szCs w:val="28"/>
                <w:u w:val="single"/>
              </w:rPr>
              <w:t>H2020</w:t>
            </w:r>
          </w:p>
        </w:tc>
        <w:tc>
          <w:tcPr>
            <w:tcW w:w="1701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 w:rsidRPr="0051727D">
              <w:rPr>
                <w:rFonts w:ascii="Verdana" w:hAnsi="Verdana"/>
                <w:b/>
                <w:szCs w:val="20"/>
              </w:rPr>
              <w:t xml:space="preserve">BROADWAY </w:t>
            </w:r>
          </w:p>
        </w:tc>
        <w:tc>
          <w:tcPr>
            <w:tcW w:w="8789" w:type="dxa"/>
          </w:tcPr>
          <w:p w:rsidR="00BF3975" w:rsidRPr="0051727D" w:rsidRDefault="00BF3975" w:rsidP="001C02A3">
            <w:pPr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BROADBAND COMMUNICATION SYSTEM</w:t>
            </w:r>
          </w:p>
          <w:p w:rsidR="00BF3975" w:rsidRPr="0051727D" w:rsidRDefault="00BF3975" w:rsidP="001C02A3">
            <w:pPr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 xml:space="preserve">Projet dans lequel s’inclut le réseau radio du futur. </w:t>
            </w:r>
          </w:p>
        </w:tc>
        <w:tc>
          <w:tcPr>
            <w:tcW w:w="2835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Aboutissement</w:t>
            </w:r>
            <w:r>
              <w:rPr>
                <w:rFonts w:ascii="Verdana" w:hAnsi="Verdana"/>
                <w:szCs w:val="20"/>
              </w:rPr>
              <w:t> :</w:t>
            </w:r>
            <w:r w:rsidRPr="0051727D">
              <w:rPr>
                <w:rFonts w:ascii="Verdana" w:hAnsi="Verdana"/>
                <w:szCs w:val="20"/>
              </w:rPr>
              <w:t xml:space="preserve"> 2021</w:t>
            </w:r>
          </w:p>
        </w:tc>
        <w:tc>
          <w:tcPr>
            <w:tcW w:w="1701" w:type="dxa"/>
            <w:vAlign w:val="center"/>
          </w:tcPr>
          <w:p w:rsidR="00BF3975" w:rsidRPr="00C73F41" w:rsidRDefault="00BE45B6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BE45B6">
              <w:rPr>
                <w:highlight w:val="yellow"/>
              </w:rPr>
              <w:t>A compléter</w:t>
            </w:r>
          </w:p>
        </w:tc>
      </w:tr>
      <w:tr w:rsidR="00BF3975" w:rsidTr="00BE45B6">
        <w:trPr>
          <w:cantSplit/>
          <w:trHeight w:val="685"/>
        </w:trPr>
        <w:tc>
          <w:tcPr>
            <w:tcW w:w="562" w:type="dxa"/>
            <w:vMerge/>
            <w:textDirection w:val="btLr"/>
          </w:tcPr>
          <w:p w:rsidR="00BF3975" w:rsidRPr="002924A1" w:rsidRDefault="00BF3975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>CURSOR</w:t>
            </w:r>
          </w:p>
        </w:tc>
        <w:tc>
          <w:tcPr>
            <w:tcW w:w="8789" w:type="dxa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Développe</w:t>
            </w:r>
            <w:r>
              <w:rPr>
                <w:rFonts w:ascii="Verdana" w:hAnsi="Verdana"/>
                <w:szCs w:val="20"/>
              </w:rPr>
              <w:t>r des outils pour améliorer le secours dans le domaine du sauvetage déblaiement (drônes, robots,…)</w:t>
            </w:r>
          </w:p>
        </w:tc>
        <w:tc>
          <w:tcPr>
            <w:tcW w:w="2835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Aboutissement : septembre 2022</w:t>
            </w:r>
          </w:p>
        </w:tc>
        <w:tc>
          <w:tcPr>
            <w:tcW w:w="1701" w:type="dxa"/>
            <w:vAlign w:val="center"/>
          </w:tcPr>
          <w:p w:rsidR="00BF3975" w:rsidRPr="00C73F41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Partenaire</w:t>
            </w:r>
          </w:p>
        </w:tc>
      </w:tr>
      <w:tr w:rsidR="00BE45B6" w:rsidTr="00BE45B6">
        <w:trPr>
          <w:cantSplit/>
          <w:trHeight w:val="352"/>
        </w:trPr>
        <w:tc>
          <w:tcPr>
            <w:tcW w:w="562" w:type="dxa"/>
            <w:vMerge/>
            <w:textDirection w:val="btLr"/>
          </w:tcPr>
          <w:p w:rsidR="00BE45B6" w:rsidRPr="00C35178" w:rsidRDefault="00BE45B6" w:rsidP="00BE45B6">
            <w:pPr>
              <w:ind w:left="113" w:right="113"/>
              <w:jc w:val="center"/>
              <w:rPr>
                <w:rFonts w:ascii="Verdana" w:hAnsi="Verdana"/>
                <w:b/>
                <w:i/>
                <w:sz w:val="24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  <w:b/>
              </w:rPr>
            </w:pPr>
            <w:r w:rsidRPr="002924A1">
              <w:rPr>
                <w:rFonts w:ascii="Verdana" w:hAnsi="Verdana"/>
                <w:b/>
              </w:rPr>
              <w:t>TERRIFFIC</w:t>
            </w:r>
          </w:p>
        </w:tc>
        <w:tc>
          <w:tcPr>
            <w:tcW w:w="8789" w:type="dxa"/>
            <w:vAlign w:val="center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Qualifier des robots et des drônes pour la détection radiologique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1F3BAE">
              <w:rPr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Pr="00C73F41" w:rsidRDefault="00BE45B6" w:rsidP="00BE45B6">
            <w:pPr>
              <w:jc w:val="both"/>
              <w:rPr>
                <w:rFonts w:ascii="Verdana" w:hAnsi="Verdana"/>
                <w:szCs w:val="20"/>
              </w:rPr>
            </w:pPr>
            <w:r w:rsidRPr="00C73F41">
              <w:rPr>
                <w:rFonts w:ascii="Verdana" w:hAnsi="Verdana"/>
                <w:szCs w:val="20"/>
              </w:rPr>
              <w:t>Délégataire</w:t>
            </w:r>
          </w:p>
        </w:tc>
      </w:tr>
      <w:tr w:rsidR="00BE45B6" w:rsidTr="00BE45B6">
        <w:trPr>
          <w:cantSplit/>
          <w:trHeight w:val="286"/>
        </w:trPr>
        <w:tc>
          <w:tcPr>
            <w:tcW w:w="562" w:type="dxa"/>
            <w:vMerge/>
            <w:textDirection w:val="btLr"/>
          </w:tcPr>
          <w:p w:rsidR="00BE45B6" w:rsidRPr="00C35178" w:rsidRDefault="00BE45B6" w:rsidP="00BE45B6">
            <w:pPr>
              <w:ind w:left="113" w:right="113"/>
              <w:jc w:val="center"/>
              <w:rPr>
                <w:rFonts w:ascii="Verdana" w:hAnsi="Verdana"/>
                <w:b/>
                <w:i/>
                <w:sz w:val="24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  <w:b/>
              </w:rPr>
            </w:pPr>
            <w:r w:rsidRPr="002924A1">
              <w:rPr>
                <w:rFonts w:ascii="Verdana" w:hAnsi="Verdana"/>
                <w:b/>
              </w:rPr>
              <w:t>Hy Tunnel</w:t>
            </w:r>
          </w:p>
        </w:tc>
        <w:tc>
          <w:tcPr>
            <w:tcW w:w="8789" w:type="dxa"/>
            <w:vAlign w:val="center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</w:rPr>
            </w:pPr>
            <w:r w:rsidRPr="002924A1">
              <w:rPr>
                <w:rFonts w:ascii="Verdana" w:hAnsi="Verdana"/>
              </w:rPr>
              <w:t>Particip</w:t>
            </w:r>
            <w:r>
              <w:rPr>
                <w:rFonts w:ascii="Verdana" w:hAnsi="Verdana"/>
              </w:rPr>
              <w:t>er</w:t>
            </w:r>
            <w:r w:rsidRPr="002924A1">
              <w:rPr>
                <w:rFonts w:ascii="Verdana" w:hAnsi="Verdana"/>
              </w:rPr>
              <w:t xml:space="preserve"> aux essais de combustion d’un moteur hydrogène dans un tunnel 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1F3BAE">
              <w:rPr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Pr="00C73F41" w:rsidRDefault="00BE45B6" w:rsidP="00BE45B6">
            <w:pPr>
              <w:rPr>
                <w:szCs w:val="20"/>
              </w:rPr>
            </w:pPr>
            <w:r w:rsidRPr="00C73F41">
              <w:rPr>
                <w:szCs w:val="20"/>
              </w:rPr>
              <w:t>Délégataire</w:t>
            </w:r>
          </w:p>
        </w:tc>
      </w:tr>
      <w:tr w:rsidR="00BE45B6" w:rsidTr="00BE45B6">
        <w:trPr>
          <w:cantSplit/>
          <w:trHeight w:val="286"/>
        </w:trPr>
        <w:tc>
          <w:tcPr>
            <w:tcW w:w="562" w:type="dxa"/>
            <w:vMerge/>
            <w:textDirection w:val="btLr"/>
          </w:tcPr>
          <w:p w:rsidR="00BE45B6" w:rsidRPr="00C35178" w:rsidRDefault="00BE45B6" w:rsidP="00BE45B6">
            <w:pPr>
              <w:ind w:left="113" w:right="113"/>
              <w:jc w:val="center"/>
              <w:rPr>
                <w:rFonts w:ascii="Verdana" w:hAnsi="Verdana"/>
                <w:b/>
                <w:i/>
                <w:sz w:val="24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E45B6" w:rsidRPr="005640EA" w:rsidRDefault="00BE45B6" w:rsidP="00BE45B6">
            <w:pPr>
              <w:jc w:val="both"/>
              <w:rPr>
                <w:rFonts w:ascii="Verdana" w:hAnsi="Verdana"/>
                <w:b/>
                <w:color w:val="FF0000"/>
              </w:rPr>
            </w:pPr>
            <w:r w:rsidRPr="005640EA">
              <w:rPr>
                <w:rFonts w:ascii="Verdana" w:hAnsi="Verdana"/>
                <w:b/>
                <w:color w:val="FF0000"/>
              </w:rPr>
              <w:t>Hydrogène</w:t>
            </w:r>
          </w:p>
        </w:tc>
        <w:tc>
          <w:tcPr>
            <w:tcW w:w="8789" w:type="dxa"/>
            <w:vAlign w:val="center"/>
          </w:tcPr>
          <w:p w:rsidR="00BE45B6" w:rsidRPr="005640EA" w:rsidRDefault="00BE45B6" w:rsidP="00BE45B6">
            <w:pPr>
              <w:jc w:val="both"/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  <w:color w:val="FF0000"/>
              </w:rPr>
              <w:t>A préciser ou à supprimer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1F3BAE">
              <w:rPr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Pr="005640EA" w:rsidRDefault="00BE45B6" w:rsidP="00BE45B6">
            <w:pPr>
              <w:rPr>
                <w:color w:val="FF0000"/>
                <w:szCs w:val="20"/>
              </w:rPr>
            </w:pPr>
          </w:p>
        </w:tc>
      </w:tr>
      <w:tr w:rsidR="00BE45B6" w:rsidTr="00BE45B6">
        <w:trPr>
          <w:cantSplit/>
          <w:trHeight w:val="552"/>
        </w:trPr>
        <w:tc>
          <w:tcPr>
            <w:tcW w:w="562" w:type="dxa"/>
            <w:vMerge/>
            <w:textDirection w:val="btLr"/>
          </w:tcPr>
          <w:p w:rsidR="00BE45B6" w:rsidRPr="00C35178" w:rsidRDefault="00BE45B6" w:rsidP="00BE45B6">
            <w:pPr>
              <w:ind w:left="113" w:right="113"/>
              <w:jc w:val="center"/>
              <w:rPr>
                <w:rFonts w:ascii="Verdana" w:hAnsi="Verdana"/>
                <w:b/>
                <w:i/>
                <w:sz w:val="24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SURFER</w:t>
            </w:r>
          </w:p>
        </w:tc>
        <w:tc>
          <w:tcPr>
            <w:tcW w:w="8789" w:type="dxa"/>
          </w:tcPr>
          <w:p w:rsidR="00BE45B6" w:rsidRPr="002924A1" w:rsidRDefault="00BE45B6" w:rsidP="00BE45B6">
            <w:pPr>
              <w:jc w:val="both"/>
              <w:rPr>
                <w:rFonts w:ascii="Verdana" w:hAnsi="Verdana"/>
              </w:rPr>
            </w:pPr>
            <w:r w:rsidRPr="002924A1">
              <w:rPr>
                <w:rFonts w:ascii="Verdana" w:hAnsi="Verdana"/>
              </w:rPr>
              <w:t xml:space="preserve">Sécurité dans la cité intelligente : caméras, drones, etc. </w:t>
            </w:r>
          </w:p>
          <w:p w:rsidR="00BE45B6" w:rsidRPr="007B3F6D" w:rsidRDefault="00BE45B6" w:rsidP="00BE45B6">
            <w:pPr>
              <w:jc w:val="both"/>
              <w:rPr>
                <w:rFonts w:ascii="Verdana" w:hAnsi="Verdana"/>
                <w:i/>
              </w:rPr>
            </w:pPr>
            <w:r>
              <w:rPr>
                <w:rFonts w:ascii="Verdana" w:hAnsi="Verdana"/>
              </w:rPr>
              <w:t>Mise en place d’une</w:t>
            </w:r>
            <w:r w:rsidRPr="002924A1">
              <w:rPr>
                <w:rFonts w:ascii="Verdana" w:hAnsi="Verdana"/>
              </w:rPr>
              <w:t xml:space="preserve"> manœuvre commune avec le SDMIS, animation du </w:t>
            </w:r>
            <w:r w:rsidRPr="007B3F6D">
              <w:rPr>
                <w:rFonts w:ascii="Verdana" w:hAnsi="Verdana"/>
                <w:highlight w:val="yellow"/>
              </w:rPr>
              <w:t>WP sur les end users</w:t>
            </w:r>
            <w:r>
              <w:rPr>
                <w:rFonts w:ascii="Verdana" w:hAnsi="Verdana"/>
              </w:rPr>
              <w:t xml:space="preserve"> </w:t>
            </w:r>
            <w:r w:rsidRPr="007B3F6D">
              <w:rPr>
                <w:rFonts w:ascii="Verdana" w:hAnsi="Verdana"/>
                <w:highlight w:val="yellow"/>
              </w:rPr>
              <w:t>(à expliquer pour né</w:t>
            </w:r>
            <w:r>
              <w:rPr>
                <w:rFonts w:ascii="Verdana" w:hAnsi="Verdana"/>
                <w:highlight w:val="yellow"/>
              </w:rPr>
              <w:t>o</w:t>
            </w:r>
            <w:r w:rsidRPr="007B3F6D">
              <w:rPr>
                <w:rFonts w:ascii="Verdana" w:hAnsi="Verdana"/>
                <w:highlight w:val="yellow"/>
              </w:rPr>
              <w:t>fites)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1F3BAE">
              <w:rPr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Pr="00C73F41" w:rsidRDefault="00BE45B6" w:rsidP="00BE45B6">
            <w:pPr>
              <w:rPr>
                <w:szCs w:val="20"/>
              </w:rPr>
            </w:pPr>
            <w:r w:rsidRPr="00C73F41">
              <w:rPr>
                <w:szCs w:val="20"/>
              </w:rPr>
              <w:t>Membre</w:t>
            </w:r>
          </w:p>
        </w:tc>
      </w:tr>
      <w:tr w:rsidR="00BE45B6" w:rsidTr="00BE45B6">
        <w:trPr>
          <w:cantSplit/>
          <w:trHeight w:val="1031"/>
        </w:trPr>
        <w:tc>
          <w:tcPr>
            <w:tcW w:w="562" w:type="dxa"/>
            <w:vMerge/>
            <w:textDirection w:val="btLr"/>
          </w:tcPr>
          <w:p w:rsidR="00BE45B6" w:rsidRPr="002924A1" w:rsidRDefault="00BE45B6" w:rsidP="00BE45B6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701" w:type="dxa"/>
            <w:vAlign w:val="center"/>
          </w:tcPr>
          <w:p w:rsidR="00BE45B6" w:rsidRPr="0051727D" w:rsidRDefault="00BE45B6" w:rsidP="00BE45B6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>FRONTIER</w:t>
            </w:r>
          </w:p>
        </w:tc>
        <w:tc>
          <w:tcPr>
            <w:tcW w:w="8789" w:type="dxa"/>
          </w:tcPr>
          <w:p w:rsidR="00BE45B6" w:rsidRPr="00414296" w:rsidRDefault="00BE45B6" w:rsidP="00BE45B6">
            <w:pPr>
              <w:jc w:val="both"/>
              <w:rPr>
                <w:rFonts w:ascii="Verdana" w:hAnsi="Verdana"/>
                <w:szCs w:val="20"/>
              </w:rPr>
            </w:pPr>
            <w:r w:rsidRPr="00414296">
              <w:rPr>
                <w:rFonts w:ascii="Verdana" w:hAnsi="Verdana"/>
                <w:szCs w:val="20"/>
              </w:rPr>
              <w:t xml:space="preserve">Objectif : augmenter les capacités des </w:t>
            </w:r>
            <w:r>
              <w:rPr>
                <w:rFonts w:ascii="Verdana" w:hAnsi="Verdana"/>
                <w:szCs w:val="20"/>
              </w:rPr>
              <w:t>« </w:t>
            </w:r>
            <w:r w:rsidRPr="00414296">
              <w:rPr>
                <w:rFonts w:ascii="Verdana" w:hAnsi="Verdana"/>
                <w:szCs w:val="20"/>
              </w:rPr>
              <w:t>first responders</w:t>
            </w:r>
            <w:r>
              <w:rPr>
                <w:rFonts w:ascii="Verdana" w:hAnsi="Verdana"/>
                <w:szCs w:val="20"/>
              </w:rPr>
              <w:t> »</w:t>
            </w:r>
            <w:r w:rsidRPr="00414296">
              <w:rPr>
                <w:rFonts w:ascii="Verdana" w:hAnsi="Verdana"/>
                <w:szCs w:val="20"/>
              </w:rPr>
              <w:t xml:space="preserve"> en intervention (localisation, augmentation de la perception</w:t>
            </w:r>
            <w:r>
              <w:rPr>
                <w:rFonts w:ascii="Verdana" w:hAnsi="Verdana"/>
                <w:szCs w:val="20"/>
              </w:rPr>
              <w:t>,</w:t>
            </w:r>
            <w:r w:rsidRPr="00414296">
              <w:rPr>
                <w:rFonts w:ascii="Verdana" w:hAnsi="Verdana"/>
                <w:szCs w:val="20"/>
              </w:rPr>
              <w:t xml:space="preserve"> etc</w:t>
            </w:r>
            <w:r>
              <w:rPr>
                <w:rFonts w:ascii="Verdana" w:hAnsi="Verdana"/>
                <w:szCs w:val="20"/>
              </w:rPr>
              <w:t xml:space="preserve"> …</w:t>
            </w:r>
            <w:r w:rsidRPr="00414296">
              <w:rPr>
                <w:rFonts w:ascii="Verdana" w:hAnsi="Verdana"/>
                <w:szCs w:val="20"/>
              </w:rPr>
              <w:t xml:space="preserve">). </w:t>
            </w:r>
          </w:p>
          <w:p w:rsidR="00BE45B6" w:rsidRPr="0051727D" w:rsidRDefault="00BE45B6" w:rsidP="00BE45B6">
            <w:pPr>
              <w:jc w:val="both"/>
              <w:rPr>
                <w:rFonts w:ascii="Verdana" w:hAnsi="Verdana"/>
                <w:szCs w:val="20"/>
              </w:rPr>
            </w:pPr>
            <w:r w:rsidRPr="00414296">
              <w:rPr>
                <w:rFonts w:ascii="Verdana" w:hAnsi="Verdana"/>
                <w:szCs w:val="20"/>
              </w:rPr>
              <w:t>SDIS 73 :</w:t>
            </w:r>
            <w:r>
              <w:rPr>
                <w:rFonts w:ascii="Verdana" w:hAnsi="Verdana"/>
                <w:szCs w:val="20"/>
              </w:rPr>
              <w:t xml:space="preserve"> organiser une manœuvre en</w:t>
            </w:r>
            <w:r w:rsidRPr="00414296">
              <w:rPr>
                <w:rFonts w:ascii="Verdana" w:hAnsi="Verdana"/>
                <w:szCs w:val="20"/>
              </w:rPr>
              <w:t xml:space="preserve"> tunnel. Tester les équipements grand froid. Participer en invité à </w:t>
            </w:r>
            <w:r w:rsidRPr="007B3F6D">
              <w:rPr>
                <w:rFonts w:ascii="Verdana" w:hAnsi="Verdana"/>
                <w:szCs w:val="20"/>
                <w:highlight w:val="yellow"/>
              </w:rPr>
              <w:t>l'IER de la THW</w:t>
            </w:r>
            <w:r w:rsidRPr="00414296">
              <w:rPr>
                <w:rFonts w:ascii="Verdana" w:hAnsi="Verdana"/>
                <w:szCs w:val="20"/>
              </w:rPr>
              <w:t xml:space="preserve"> </w:t>
            </w:r>
            <w:r w:rsidRPr="007B3F6D">
              <w:rPr>
                <w:rFonts w:ascii="Verdana" w:hAnsi="Verdana"/>
                <w:szCs w:val="20"/>
              </w:rPr>
              <w:t>(</w:t>
            </w:r>
            <w:r w:rsidRPr="007B3F6D">
              <w:rPr>
                <w:rFonts w:ascii="Verdana" w:hAnsi="Verdana"/>
                <w:i/>
                <w:szCs w:val="20"/>
                <w:highlight w:val="yellow"/>
              </w:rPr>
              <w:t>à expliquer pour néofites</w:t>
            </w:r>
            <w:r w:rsidRPr="007B3F6D">
              <w:rPr>
                <w:rFonts w:ascii="Verdana" w:hAnsi="Verdana"/>
                <w:i/>
                <w:szCs w:val="20"/>
              </w:rPr>
              <w:t>)</w:t>
            </w:r>
            <w:r>
              <w:rPr>
                <w:rFonts w:ascii="Verdana" w:hAnsi="Verdana"/>
                <w:szCs w:val="20"/>
              </w:rPr>
              <w:t xml:space="preserve"> </w:t>
            </w:r>
            <w:r w:rsidRPr="00414296">
              <w:rPr>
                <w:rFonts w:ascii="Verdana" w:hAnsi="Verdana"/>
                <w:szCs w:val="20"/>
              </w:rPr>
              <w:t>sur laquelle tout cela sera également testé.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BE45B6">
              <w:rPr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Default="00BE45B6" w:rsidP="00BE45B6">
            <w:r w:rsidRPr="00BE45B6">
              <w:rPr>
                <w:highlight w:val="yellow"/>
              </w:rPr>
              <w:t>A compléter</w:t>
            </w:r>
          </w:p>
        </w:tc>
      </w:tr>
      <w:tr w:rsidR="00BF3975" w:rsidTr="00BE45B6">
        <w:trPr>
          <w:cantSplit/>
          <w:trHeight w:val="563"/>
        </w:trPr>
        <w:tc>
          <w:tcPr>
            <w:tcW w:w="562" w:type="dxa"/>
            <w:vMerge/>
            <w:textDirection w:val="btLr"/>
          </w:tcPr>
          <w:p w:rsidR="00BF3975" w:rsidRPr="002924A1" w:rsidRDefault="00BF3975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701" w:type="dxa"/>
          </w:tcPr>
          <w:p w:rsidR="00BF3975" w:rsidRDefault="00BF3975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 w:rsidRPr="00414296">
              <w:rPr>
                <w:rFonts w:ascii="Verdana" w:hAnsi="Verdana"/>
                <w:b/>
                <w:szCs w:val="20"/>
              </w:rPr>
              <w:t>Nano UAS drones</w:t>
            </w:r>
          </w:p>
        </w:tc>
        <w:tc>
          <w:tcPr>
            <w:tcW w:w="8789" w:type="dxa"/>
            <w:vAlign w:val="center"/>
          </w:tcPr>
          <w:p w:rsidR="00BF3975" w:rsidRPr="00414296" w:rsidRDefault="00BF3975" w:rsidP="001C02A3">
            <w:pPr>
              <w:jc w:val="both"/>
              <w:rPr>
                <w:rFonts w:ascii="Verdana" w:hAnsi="Verdana"/>
                <w:szCs w:val="20"/>
              </w:rPr>
            </w:pPr>
            <w:r w:rsidRPr="00414296">
              <w:rPr>
                <w:rFonts w:ascii="Verdana" w:hAnsi="Verdana"/>
                <w:szCs w:val="20"/>
              </w:rPr>
              <w:t>Drones pour reconnaissance intérieure</w:t>
            </w:r>
          </w:p>
        </w:tc>
        <w:tc>
          <w:tcPr>
            <w:tcW w:w="2835" w:type="dxa"/>
            <w:vAlign w:val="center"/>
          </w:tcPr>
          <w:p w:rsidR="00BF3975" w:rsidRPr="0051727D" w:rsidRDefault="00BE45B6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BE45B6">
              <w:rPr>
                <w:rFonts w:ascii="Verdana" w:hAnsi="Verdana"/>
                <w:szCs w:val="20"/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F3975" w:rsidRPr="00C73F41" w:rsidRDefault="00BE45B6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BE45B6">
              <w:rPr>
                <w:highlight w:val="yellow"/>
              </w:rPr>
              <w:t>A compléter</w:t>
            </w:r>
          </w:p>
        </w:tc>
      </w:tr>
      <w:tr w:rsidR="00BF3975" w:rsidTr="00BE45B6">
        <w:trPr>
          <w:cantSplit/>
          <w:trHeight w:val="576"/>
        </w:trPr>
        <w:tc>
          <w:tcPr>
            <w:tcW w:w="562" w:type="dxa"/>
            <w:vMerge/>
            <w:textDirection w:val="btLr"/>
          </w:tcPr>
          <w:p w:rsidR="00BF3975" w:rsidRPr="002924A1" w:rsidRDefault="00BF3975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701" w:type="dxa"/>
          </w:tcPr>
          <w:p w:rsidR="00BF3975" w:rsidRPr="00414296" w:rsidRDefault="00BF3975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 w:rsidRPr="00414296">
              <w:rPr>
                <w:rFonts w:ascii="Verdana" w:hAnsi="Verdana"/>
                <w:b/>
                <w:szCs w:val="20"/>
              </w:rPr>
              <w:t>Rossini</w:t>
            </w:r>
          </w:p>
        </w:tc>
        <w:tc>
          <w:tcPr>
            <w:tcW w:w="8789" w:type="dxa"/>
          </w:tcPr>
          <w:p w:rsidR="00BF3975" w:rsidRPr="00414296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414296">
              <w:rPr>
                <w:rFonts w:ascii="Verdana" w:hAnsi="Verdana"/>
                <w:szCs w:val="20"/>
              </w:rPr>
              <w:t>Intervention au moyen de robots pour feu en environnement complexe</w:t>
            </w:r>
          </w:p>
        </w:tc>
        <w:tc>
          <w:tcPr>
            <w:tcW w:w="2835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En projet</w:t>
            </w:r>
          </w:p>
        </w:tc>
        <w:tc>
          <w:tcPr>
            <w:tcW w:w="1701" w:type="dxa"/>
            <w:vAlign w:val="center"/>
          </w:tcPr>
          <w:p w:rsidR="00BF3975" w:rsidRPr="00C73F41" w:rsidRDefault="00BF3975" w:rsidP="001C02A3">
            <w:pPr>
              <w:jc w:val="both"/>
              <w:rPr>
                <w:rFonts w:ascii="Verdana" w:hAnsi="Verdana"/>
                <w:szCs w:val="20"/>
              </w:rPr>
            </w:pPr>
            <w:r w:rsidRPr="00C73F41">
              <w:rPr>
                <w:rFonts w:ascii="Verdana" w:hAnsi="Verdana"/>
                <w:szCs w:val="20"/>
              </w:rPr>
              <w:t>Membre</w:t>
            </w:r>
          </w:p>
        </w:tc>
      </w:tr>
      <w:tr w:rsidR="00BF3975" w:rsidTr="00BE45B6">
        <w:trPr>
          <w:cantSplit/>
          <w:trHeight w:val="464"/>
        </w:trPr>
        <w:tc>
          <w:tcPr>
            <w:tcW w:w="562" w:type="dxa"/>
            <w:vMerge/>
            <w:textDirection w:val="btLr"/>
          </w:tcPr>
          <w:p w:rsidR="00BF3975" w:rsidRPr="002924A1" w:rsidRDefault="00BF3975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701" w:type="dxa"/>
          </w:tcPr>
          <w:p w:rsidR="00BF3975" w:rsidRPr="00414296" w:rsidRDefault="00BF3975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b/>
                <w:szCs w:val="20"/>
              </w:rPr>
              <w:t>SMOKE</w:t>
            </w:r>
          </w:p>
        </w:tc>
        <w:tc>
          <w:tcPr>
            <w:tcW w:w="8789" w:type="dxa"/>
          </w:tcPr>
          <w:p w:rsidR="00BF3975" w:rsidRPr="00414296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414296">
              <w:rPr>
                <w:rFonts w:ascii="Verdana" w:hAnsi="Verdana"/>
                <w:szCs w:val="20"/>
              </w:rPr>
              <w:t xml:space="preserve">Gestion des nettoyages </w:t>
            </w:r>
            <w:r w:rsidR="007B3F6D">
              <w:rPr>
                <w:rFonts w:ascii="Verdana" w:hAnsi="Verdana"/>
                <w:szCs w:val="20"/>
              </w:rPr>
              <w:t xml:space="preserve"> des équipements </w:t>
            </w:r>
            <w:r w:rsidRPr="00414296">
              <w:rPr>
                <w:rFonts w:ascii="Verdana" w:hAnsi="Verdana"/>
                <w:szCs w:val="20"/>
              </w:rPr>
              <w:t>après incendie</w:t>
            </w:r>
          </w:p>
        </w:tc>
        <w:tc>
          <w:tcPr>
            <w:tcW w:w="2835" w:type="dxa"/>
            <w:vAlign w:val="center"/>
          </w:tcPr>
          <w:p w:rsidR="00BF3975" w:rsidRPr="0051727D" w:rsidRDefault="00BF3975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En projet</w:t>
            </w:r>
          </w:p>
        </w:tc>
        <w:tc>
          <w:tcPr>
            <w:tcW w:w="1701" w:type="dxa"/>
            <w:vAlign w:val="center"/>
          </w:tcPr>
          <w:p w:rsidR="00BF3975" w:rsidRPr="00C73F41" w:rsidRDefault="00BF3975" w:rsidP="001C02A3">
            <w:pPr>
              <w:jc w:val="both"/>
              <w:rPr>
                <w:rFonts w:ascii="Verdana" w:hAnsi="Verdana"/>
                <w:szCs w:val="20"/>
              </w:rPr>
            </w:pPr>
            <w:r w:rsidRPr="00C73F41">
              <w:rPr>
                <w:rFonts w:ascii="Verdana" w:hAnsi="Verdana"/>
                <w:szCs w:val="20"/>
              </w:rPr>
              <w:t>Membre</w:t>
            </w:r>
          </w:p>
        </w:tc>
      </w:tr>
      <w:tr w:rsidR="00AC7460" w:rsidTr="00BE45B6">
        <w:trPr>
          <w:cantSplit/>
          <w:trHeight w:val="1128"/>
        </w:trPr>
        <w:tc>
          <w:tcPr>
            <w:tcW w:w="562" w:type="dxa"/>
            <w:textDirection w:val="btLr"/>
          </w:tcPr>
          <w:p w:rsidR="00AC7460" w:rsidRPr="002924A1" w:rsidRDefault="00AC7460" w:rsidP="001C02A3">
            <w:pPr>
              <w:ind w:left="113" w:right="113"/>
              <w:jc w:val="center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  <w:r w:rsidRPr="002924A1">
              <w:rPr>
                <w:rFonts w:ascii="Verdana" w:hAnsi="Verdana"/>
                <w:b/>
                <w:i/>
                <w:sz w:val="28"/>
                <w:szCs w:val="28"/>
                <w:u w:val="single"/>
              </w:rPr>
              <w:t>POIA</w:t>
            </w:r>
          </w:p>
        </w:tc>
        <w:tc>
          <w:tcPr>
            <w:tcW w:w="1701" w:type="dxa"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  <w:r w:rsidRPr="0051727D">
              <w:rPr>
                <w:rFonts w:ascii="Verdana" w:hAnsi="Verdana"/>
                <w:b/>
                <w:szCs w:val="20"/>
              </w:rPr>
              <w:t>MUSAR SAVOIE MONT BLANC</w:t>
            </w:r>
          </w:p>
        </w:tc>
        <w:tc>
          <w:tcPr>
            <w:tcW w:w="8789" w:type="dxa"/>
            <w:vAlign w:val="center"/>
          </w:tcPr>
          <w:p w:rsidR="00AC7460" w:rsidRPr="0051727D" w:rsidRDefault="00AC7460" w:rsidP="00A2223F">
            <w:pPr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Acquisition et mise en place d’une base projetable aux normes INSARAG dans les Alpes du nord (achats, formation,…)</w:t>
            </w:r>
            <w:r w:rsidR="00A2223F">
              <w:rPr>
                <w:rFonts w:ascii="Verdana" w:hAnsi="Verdana"/>
                <w:szCs w:val="20"/>
              </w:rPr>
              <w:t xml:space="preserve"> – missions de sauvetage-déblaiement</w:t>
            </w:r>
          </w:p>
        </w:tc>
        <w:tc>
          <w:tcPr>
            <w:tcW w:w="2835" w:type="dxa"/>
            <w:vAlign w:val="center"/>
          </w:tcPr>
          <w:p w:rsidR="00AC7460" w:rsidRPr="0051727D" w:rsidRDefault="00BE45B6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BE45B6">
              <w:rPr>
                <w:rFonts w:ascii="Verdana" w:hAnsi="Verdana"/>
                <w:szCs w:val="20"/>
                <w:highlight w:val="yellow"/>
              </w:rPr>
              <w:t>A compléter</w:t>
            </w:r>
          </w:p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7460" w:rsidRPr="00C73F41" w:rsidRDefault="00AC7460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Partenaire</w:t>
            </w:r>
          </w:p>
        </w:tc>
      </w:tr>
      <w:tr w:rsidR="00AC7460" w:rsidTr="00BE45B6">
        <w:tc>
          <w:tcPr>
            <w:tcW w:w="2263" w:type="dxa"/>
            <w:gridSpan w:val="2"/>
            <w:vMerge w:val="restart"/>
            <w:vAlign w:val="center"/>
          </w:tcPr>
          <w:p w:rsidR="00AC7460" w:rsidRPr="00274095" w:rsidRDefault="00AC7460" w:rsidP="001C02A3">
            <w:pPr>
              <w:spacing w:before="113"/>
              <w:ind w:left="113" w:right="113"/>
              <w:jc w:val="both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  <w:r w:rsidRPr="00274095">
              <w:rPr>
                <w:rFonts w:ascii="Verdana" w:hAnsi="Verdana"/>
                <w:b/>
                <w:i/>
                <w:sz w:val="28"/>
                <w:szCs w:val="28"/>
                <w:u w:val="single"/>
              </w:rPr>
              <w:lastRenderedPageBreak/>
              <w:t xml:space="preserve">Echange d’experts </w:t>
            </w:r>
          </w:p>
        </w:tc>
        <w:tc>
          <w:tcPr>
            <w:tcW w:w="8789" w:type="dxa"/>
          </w:tcPr>
          <w:p w:rsidR="00AC7460" w:rsidRPr="0051727D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>« Cold conditions »</w:t>
            </w:r>
            <w:r>
              <w:rPr>
                <w:rFonts w:ascii="Verdana" w:hAnsi="Verdana"/>
                <w:szCs w:val="20"/>
              </w:rPr>
              <w:t xml:space="preserve"> : </w:t>
            </w:r>
            <w:r w:rsidRPr="0051727D">
              <w:rPr>
                <w:rFonts w:ascii="Verdana" w:hAnsi="Verdana"/>
                <w:szCs w:val="20"/>
              </w:rPr>
              <w:t>Echange</w:t>
            </w:r>
            <w:r>
              <w:rPr>
                <w:rFonts w:ascii="Verdana" w:hAnsi="Verdana"/>
                <w:szCs w:val="20"/>
              </w:rPr>
              <w:t>s</w:t>
            </w:r>
            <w:r w:rsidRPr="0051727D">
              <w:rPr>
                <w:rFonts w:ascii="Verdana" w:hAnsi="Verdana"/>
                <w:szCs w:val="20"/>
              </w:rPr>
              <w:t xml:space="preserve"> </w:t>
            </w:r>
            <w:r>
              <w:rPr>
                <w:rFonts w:ascii="Verdana" w:hAnsi="Verdana"/>
                <w:szCs w:val="20"/>
              </w:rPr>
              <w:t>avec</w:t>
            </w:r>
            <w:r w:rsidRPr="0051727D">
              <w:rPr>
                <w:rFonts w:ascii="Verdana" w:hAnsi="Verdana"/>
                <w:szCs w:val="20"/>
              </w:rPr>
              <w:t xml:space="preserve"> 10 experts </w:t>
            </w:r>
            <w:r>
              <w:rPr>
                <w:rFonts w:ascii="Verdana" w:hAnsi="Verdana"/>
                <w:szCs w:val="20"/>
              </w:rPr>
              <w:t>de</w:t>
            </w:r>
            <w:r w:rsidRPr="0051727D">
              <w:rPr>
                <w:rFonts w:ascii="Verdana" w:hAnsi="Verdana"/>
                <w:szCs w:val="20"/>
              </w:rPr>
              <w:t xml:space="preserve"> la sécurité civile finlandaise</w:t>
            </w:r>
            <w:r>
              <w:rPr>
                <w:rFonts w:ascii="Verdana" w:hAnsi="Verdana"/>
                <w:szCs w:val="20"/>
              </w:rPr>
              <w:t xml:space="preserve"> face aux conditions de froid extrême</w:t>
            </w:r>
          </w:p>
        </w:tc>
        <w:tc>
          <w:tcPr>
            <w:tcW w:w="2835" w:type="dxa"/>
            <w:vAlign w:val="center"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Février </w:t>
            </w:r>
            <w:r w:rsidRPr="0051727D">
              <w:rPr>
                <w:rFonts w:ascii="Verdana" w:hAnsi="Verdana"/>
                <w:szCs w:val="20"/>
              </w:rPr>
              <w:t>2020</w:t>
            </w:r>
            <w:r w:rsidR="00A2223F">
              <w:rPr>
                <w:rFonts w:ascii="Verdana" w:hAnsi="Verdana"/>
                <w:szCs w:val="20"/>
              </w:rPr>
              <w:t xml:space="preserve"> - Réalisé</w:t>
            </w:r>
          </w:p>
        </w:tc>
        <w:tc>
          <w:tcPr>
            <w:tcW w:w="1701" w:type="dxa"/>
            <w:vAlign w:val="center"/>
          </w:tcPr>
          <w:p w:rsidR="00AC7460" w:rsidRPr="00C73F41" w:rsidRDefault="00A2223F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Pilote</w:t>
            </w:r>
          </w:p>
        </w:tc>
      </w:tr>
      <w:tr w:rsidR="00AC7460" w:rsidTr="00BE45B6">
        <w:tc>
          <w:tcPr>
            <w:tcW w:w="2263" w:type="dxa"/>
            <w:gridSpan w:val="2"/>
            <w:vMerge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8789" w:type="dxa"/>
          </w:tcPr>
          <w:p w:rsidR="00AC7460" w:rsidRPr="0051727D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Echanges avec les SP espagnols sur les</w:t>
            </w:r>
            <w:r w:rsidR="00C56AD8">
              <w:rPr>
                <w:rFonts w:ascii="Verdana" w:hAnsi="Verdana"/>
                <w:szCs w:val="20"/>
              </w:rPr>
              <w:t xml:space="preserve"> </w:t>
            </w:r>
            <w:r w:rsidRPr="00414296">
              <w:rPr>
                <w:rFonts w:ascii="Verdana" w:hAnsi="Verdana"/>
                <w:szCs w:val="20"/>
              </w:rPr>
              <w:t xml:space="preserve">« Feux extérieurs de végétations difficiles à atteindre » </w:t>
            </w:r>
          </w:p>
        </w:tc>
        <w:tc>
          <w:tcPr>
            <w:tcW w:w="2835" w:type="dxa"/>
            <w:vAlign w:val="center"/>
          </w:tcPr>
          <w:p w:rsidR="00AC7460" w:rsidRPr="0051727D" w:rsidRDefault="00AC7460" w:rsidP="001C02A3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Dossier déposé</w:t>
            </w:r>
          </w:p>
        </w:tc>
        <w:tc>
          <w:tcPr>
            <w:tcW w:w="1701" w:type="dxa"/>
            <w:vAlign w:val="center"/>
          </w:tcPr>
          <w:p w:rsidR="00AC7460" w:rsidRPr="00C73F41" w:rsidRDefault="00AC7460" w:rsidP="001C02A3">
            <w:pPr>
              <w:jc w:val="both"/>
              <w:rPr>
                <w:rFonts w:ascii="Verdana" w:hAnsi="Verdana"/>
                <w:szCs w:val="20"/>
              </w:rPr>
            </w:pPr>
            <w:r w:rsidRPr="00C73F41">
              <w:rPr>
                <w:rFonts w:ascii="Verdana" w:hAnsi="Verdana"/>
                <w:szCs w:val="20"/>
              </w:rPr>
              <w:t>Membre</w:t>
            </w:r>
          </w:p>
        </w:tc>
      </w:tr>
      <w:tr w:rsidR="00BE45B6" w:rsidTr="00BE45B6">
        <w:trPr>
          <w:cantSplit/>
          <w:trHeight w:val="1134"/>
        </w:trPr>
        <w:tc>
          <w:tcPr>
            <w:tcW w:w="562" w:type="dxa"/>
            <w:textDirection w:val="btLr"/>
          </w:tcPr>
          <w:p w:rsidR="00BE45B6" w:rsidRPr="00414296" w:rsidRDefault="00BE45B6" w:rsidP="00BE45B6">
            <w:pPr>
              <w:ind w:left="113" w:right="113"/>
              <w:jc w:val="both"/>
              <w:rPr>
                <w:rFonts w:ascii="Verdana" w:hAnsi="Verdana"/>
                <w:b/>
                <w:i/>
                <w:sz w:val="28"/>
                <w:szCs w:val="28"/>
                <w:u w:val="single"/>
              </w:rPr>
            </w:pPr>
            <w:r w:rsidRPr="00414296">
              <w:rPr>
                <w:rFonts w:ascii="Verdana" w:hAnsi="Verdana"/>
                <w:b/>
                <w:i/>
                <w:sz w:val="28"/>
                <w:szCs w:val="28"/>
                <w:u w:val="single"/>
              </w:rPr>
              <w:t>ANR</w:t>
            </w:r>
          </w:p>
        </w:tc>
        <w:tc>
          <w:tcPr>
            <w:tcW w:w="1701" w:type="dxa"/>
            <w:vAlign w:val="center"/>
          </w:tcPr>
          <w:p w:rsidR="00BE45B6" w:rsidRPr="00C73F41" w:rsidRDefault="00BE45B6" w:rsidP="00BE45B6">
            <w:pPr>
              <w:spacing w:before="113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C73F41">
              <w:rPr>
                <w:rFonts w:ascii="Verdana" w:hAnsi="Verdana"/>
                <w:b/>
                <w:sz w:val="22"/>
                <w:szCs w:val="22"/>
              </w:rPr>
              <w:t>SPADASSIN</w:t>
            </w:r>
          </w:p>
        </w:tc>
        <w:tc>
          <w:tcPr>
            <w:tcW w:w="8789" w:type="dxa"/>
            <w:vAlign w:val="center"/>
          </w:tcPr>
          <w:p w:rsidR="00BE45B6" w:rsidRPr="0051727D" w:rsidRDefault="00BE45B6" w:rsidP="00BE45B6">
            <w:pPr>
              <w:spacing w:before="113"/>
              <w:jc w:val="both"/>
              <w:rPr>
                <w:rFonts w:ascii="Verdana" w:hAnsi="Verdana"/>
                <w:szCs w:val="20"/>
              </w:rPr>
            </w:pPr>
            <w:r w:rsidRPr="0051727D">
              <w:rPr>
                <w:rFonts w:ascii="Verdana" w:hAnsi="Verdana"/>
                <w:szCs w:val="20"/>
              </w:rPr>
              <w:t xml:space="preserve">Appui aux intervenants en </w:t>
            </w:r>
            <w:r>
              <w:rPr>
                <w:rFonts w:ascii="Verdana" w:hAnsi="Verdana"/>
                <w:szCs w:val="20"/>
              </w:rPr>
              <w:t>s</w:t>
            </w:r>
            <w:r w:rsidRPr="0051727D">
              <w:rPr>
                <w:rFonts w:ascii="Verdana" w:hAnsi="Verdana"/>
                <w:szCs w:val="20"/>
              </w:rPr>
              <w:t>ituation d’urgence radiologique au travers de la mise en relation des mesures de capteurs et d’une base de données</w:t>
            </w:r>
            <w:r>
              <w:rPr>
                <w:rFonts w:ascii="Verdana" w:hAnsi="Verdana"/>
                <w:szCs w:val="20"/>
              </w:rPr>
              <w:t>.</w:t>
            </w:r>
          </w:p>
        </w:tc>
        <w:tc>
          <w:tcPr>
            <w:tcW w:w="2835" w:type="dxa"/>
            <w:vAlign w:val="center"/>
          </w:tcPr>
          <w:p w:rsidR="00BE45B6" w:rsidRDefault="00BE45B6" w:rsidP="00BE45B6">
            <w:r w:rsidRPr="00E74D2F">
              <w:rPr>
                <w:rFonts w:ascii="Verdana" w:hAnsi="Verdana"/>
                <w:szCs w:val="20"/>
                <w:highlight w:val="yellow"/>
              </w:rPr>
              <w:t>A compléter</w:t>
            </w:r>
          </w:p>
        </w:tc>
        <w:tc>
          <w:tcPr>
            <w:tcW w:w="1701" w:type="dxa"/>
            <w:vAlign w:val="center"/>
          </w:tcPr>
          <w:p w:rsidR="00BE45B6" w:rsidRDefault="00BE45B6" w:rsidP="00BE45B6">
            <w:r w:rsidRPr="00E74D2F">
              <w:rPr>
                <w:rFonts w:ascii="Verdana" w:hAnsi="Verdana"/>
                <w:szCs w:val="20"/>
                <w:highlight w:val="yellow"/>
              </w:rPr>
              <w:t>A compléter</w:t>
            </w:r>
          </w:p>
        </w:tc>
      </w:tr>
    </w:tbl>
    <w:p w:rsidR="00AC7460" w:rsidRPr="00F033C4" w:rsidRDefault="00AC7460" w:rsidP="00AC7460"/>
    <w:sectPr w:rsidR="00AC7460" w:rsidRPr="00F033C4" w:rsidSect="00414296">
      <w:pgSz w:w="16838" w:h="11906" w:orient="landscape" w:code="9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EA0" w:rsidRDefault="00202EA0">
      <w:r>
        <w:separator/>
      </w:r>
    </w:p>
  </w:endnote>
  <w:endnote w:type="continuationSeparator" w:id="0">
    <w:p w:rsidR="00202EA0" w:rsidRDefault="0020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dobe Myungjo Std M">
    <w:panose1 w:val="020206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EA0" w:rsidRDefault="00202EA0">
      <w:r>
        <w:separator/>
      </w:r>
    </w:p>
  </w:footnote>
  <w:footnote w:type="continuationSeparator" w:id="0">
    <w:p w:rsidR="00202EA0" w:rsidRDefault="00202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3DFF"/>
    <w:multiLevelType w:val="hybridMultilevel"/>
    <w:tmpl w:val="1E90E218"/>
    <w:lvl w:ilvl="0" w:tplc="49B29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34729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DE3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8C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2AC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61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A7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A2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4CA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520A7C"/>
    <w:multiLevelType w:val="hybridMultilevel"/>
    <w:tmpl w:val="C8341F9E"/>
    <w:lvl w:ilvl="0" w:tplc="76CCE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1CE7C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9E2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B02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61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28E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384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D6A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E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4025A0"/>
    <w:multiLevelType w:val="hybridMultilevel"/>
    <w:tmpl w:val="6D5E30C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815F96"/>
    <w:multiLevelType w:val="hybridMultilevel"/>
    <w:tmpl w:val="99909B76"/>
    <w:lvl w:ilvl="0" w:tplc="82BA9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E23F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CEA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94A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DEC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6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5CF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600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F2B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1C3E07"/>
    <w:multiLevelType w:val="hybridMultilevel"/>
    <w:tmpl w:val="B39E51DE"/>
    <w:lvl w:ilvl="0" w:tplc="4760A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CC1EF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826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FCB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E5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3AA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EA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4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48C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CE847A7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6" w15:restartNumberingAfterBreak="0">
    <w:nsid w:val="0EF8745A"/>
    <w:multiLevelType w:val="hybridMultilevel"/>
    <w:tmpl w:val="D3DC4CDE"/>
    <w:lvl w:ilvl="0" w:tplc="3B28C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88E7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E6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DE3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26A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ECB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E0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26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E86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05E0EFB"/>
    <w:multiLevelType w:val="hybridMultilevel"/>
    <w:tmpl w:val="DEECA7A4"/>
    <w:lvl w:ilvl="0" w:tplc="ED9E682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F6D0A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5CB9D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DC008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76B6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1A41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3E3F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DD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58BC1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4D61C4C"/>
    <w:multiLevelType w:val="hybridMultilevel"/>
    <w:tmpl w:val="330CC69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314383"/>
    <w:multiLevelType w:val="hybridMultilevel"/>
    <w:tmpl w:val="61F20A3A"/>
    <w:lvl w:ilvl="0" w:tplc="CBB0B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DC822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249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C27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028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5A9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70F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08F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FCA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87B5121"/>
    <w:multiLevelType w:val="hybridMultilevel"/>
    <w:tmpl w:val="37D2CB40"/>
    <w:lvl w:ilvl="0" w:tplc="CF265FA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8A0A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423E6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10DC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E496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D0D90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ECDD9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A20D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6AD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0AA4BED"/>
    <w:multiLevelType w:val="multilevel"/>
    <w:tmpl w:val="72BE4C18"/>
    <w:name w:val="Modèle type 12"/>
    <w:styleLink w:val="Modletype1"/>
    <w:lvl w:ilvl="0">
      <w:start w:val="1"/>
      <w:numFmt w:val="upperRoman"/>
      <w:suff w:val="space"/>
      <w:lvlText w:val="%1/"/>
      <w:lvlJc w:val="left"/>
      <w:pPr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1">
      <w:start w:val="1"/>
      <w:numFmt w:val="upperLetter"/>
      <w:suff w:val="space"/>
      <w:lvlText w:val="%2/"/>
      <w:lvlJc w:val="left"/>
      <w:pPr>
        <w:ind w:left="170" w:firstLine="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340" w:firstLine="0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51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5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360" w:firstLine="0"/>
      </w:pPr>
      <w:rPr>
        <w:rFonts w:hint="default"/>
      </w:rPr>
    </w:lvl>
  </w:abstractNum>
  <w:abstractNum w:abstractNumId="12" w15:restartNumberingAfterBreak="0">
    <w:nsid w:val="21B977CF"/>
    <w:multiLevelType w:val="hybridMultilevel"/>
    <w:tmpl w:val="59E05F66"/>
    <w:lvl w:ilvl="0" w:tplc="E76CE2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74C25"/>
    <w:multiLevelType w:val="hybridMultilevel"/>
    <w:tmpl w:val="DC80C55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26120C"/>
    <w:multiLevelType w:val="hybridMultilevel"/>
    <w:tmpl w:val="1CFC6938"/>
    <w:lvl w:ilvl="0" w:tplc="EA381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06775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6EF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08A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74B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8F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A1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8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7E0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4C348EA"/>
    <w:multiLevelType w:val="hybridMultilevel"/>
    <w:tmpl w:val="FE14F19E"/>
    <w:lvl w:ilvl="0" w:tplc="CCA69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44D0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42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B8B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4AD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FA1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845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082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CA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965157F"/>
    <w:multiLevelType w:val="hybridMultilevel"/>
    <w:tmpl w:val="FF26FC8C"/>
    <w:lvl w:ilvl="0" w:tplc="040C0011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" w15:restartNumberingAfterBreak="0">
    <w:nsid w:val="398261E0"/>
    <w:multiLevelType w:val="hybridMultilevel"/>
    <w:tmpl w:val="58EE05BC"/>
    <w:lvl w:ilvl="0" w:tplc="3864A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74F49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20B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8C8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68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64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66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E07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069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AC272D4"/>
    <w:multiLevelType w:val="hybridMultilevel"/>
    <w:tmpl w:val="E0DE28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7F2C16"/>
    <w:multiLevelType w:val="hybridMultilevel"/>
    <w:tmpl w:val="29BA52B2"/>
    <w:lvl w:ilvl="0" w:tplc="D610E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900E7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A9D9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803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602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128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722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D67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5AC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CA12381"/>
    <w:multiLevelType w:val="hybridMultilevel"/>
    <w:tmpl w:val="368C0FE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5E300A"/>
    <w:multiLevelType w:val="hybridMultilevel"/>
    <w:tmpl w:val="6BB47820"/>
    <w:lvl w:ilvl="0" w:tplc="FA8ED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E04CD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CCD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49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D6A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0ED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04E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6C6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F6B402D"/>
    <w:multiLevelType w:val="hybridMultilevel"/>
    <w:tmpl w:val="80941B66"/>
    <w:lvl w:ilvl="0" w:tplc="83BAE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66187"/>
    <w:multiLevelType w:val="hybridMultilevel"/>
    <w:tmpl w:val="F21E267A"/>
    <w:lvl w:ilvl="0" w:tplc="1C5E90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19759A"/>
    <w:multiLevelType w:val="hybridMultilevel"/>
    <w:tmpl w:val="9D0AF66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E2336A"/>
    <w:multiLevelType w:val="multilevel"/>
    <w:tmpl w:val="72BE4C18"/>
    <w:name w:val="Modèle type 12222"/>
    <w:numStyleLink w:val="Modletype1"/>
  </w:abstractNum>
  <w:abstractNum w:abstractNumId="26" w15:restartNumberingAfterBreak="0">
    <w:nsid w:val="5C4C1B05"/>
    <w:multiLevelType w:val="hybridMultilevel"/>
    <w:tmpl w:val="9384938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DA31C3"/>
    <w:multiLevelType w:val="multilevel"/>
    <w:tmpl w:val="72BE4C18"/>
    <w:name w:val="Modèle type 12"/>
    <w:numStyleLink w:val="Modletype1"/>
  </w:abstractNum>
  <w:abstractNum w:abstractNumId="28" w15:restartNumberingAfterBreak="0">
    <w:nsid w:val="5E221B4D"/>
    <w:multiLevelType w:val="hybridMultilevel"/>
    <w:tmpl w:val="0B680672"/>
    <w:lvl w:ilvl="0" w:tplc="A32E9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786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87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E3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704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DAA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61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E8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4E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EB06154"/>
    <w:multiLevelType w:val="hybridMultilevel"/>
    <w:tmpl w:val="2932DEE8"/>
    <w:lvl w:ilvl="0" w:tplc="27149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14F48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C29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ECA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54E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46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F60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B40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4EB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EB64416"/>
    <w:multiLevelType w:val="hybridMultilevel"/>
    <w:tmpl w:val="660E8E08"/>
    <w:lvl w:ilvl="0" w:tplc="7436A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105E1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C8F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4E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4A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1E9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443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E6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76B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6BD3883"/>
    <w:multiLevelType w:val="hybridMultilevel"/>
    <w:tmpl w:val="330CC69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1C1770"/>
    <w:multiLevelType w:val="hybridMultilevel"/>
    <w:tmpl w:val="C2BAF8F8"/>
    <w:lvl w:ilvl="0" w:tplc="C6902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F4D8F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2C6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8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A2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58D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C9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48B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ACB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DD678DE"/>
    <w:multiLevelType w:val="multilevel"/>
    <w:tmpl w:val="72BE4C18"/>
    <w:name w:val="Modèle type 1222"/>
    <w:numStyleLink w:val="Modletype1"/>
  </w:abstractNum>
  <w:abstractNum w:abstractNumId="34" w15:restartNumberingAfterBreak="0">
    <w:nsid w:val="744C52E0"/>
    <w:multiLevelType w:val="hybridMultilevel"/>
    <w:tmpl w:val="2500EB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A42206"/>
    <w:multiLevelType w:val="multilevel"/>
    <w:tmpl w:val="72BE4C18"/>
    <w:name w:val="Modèle type 122"/>
    <w:numStyleLink w:val="Modletype1"/>
  </w:abstractNum>
  <w:abstractNum w:abstractNumId="36" w15:restartNumberingAfterBreak="0">
    <w:nsid w:val="7EC40179"/>
    <w:multiLevelType w:val="hybridMultilevel"/>
    <w:tmpl w:val="6E3A0080"/>
    <w:lvl w:ilvl="0" w:tplc="ABB6F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04E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BC0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64F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30A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804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D8C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20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425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5"/>
  </w:num>
  <w:num w:numId="3">
    <w:abstractNumId w:val="22"/>
  </w:num>
  <w:num w:numId="4">
    <w:abstractNumId w:val="26"/>
  </w:num>
  <w:num w:numId="5">
    <w:abstractNumId w:val="2"/>
  </w:num>
  <w:num w:numId="6">
    <w:abstractNumId w:val="24"/>
  </w:num>
  <w:num w:numId="7">
    <w:abstractNumId w:val="20"/>
  </w:num>
  <w:num w:numId="8">
    <w:abstractNumId w:val="8"/>
  </w:num>
  <w:num w:numId="9">
    <w:abstractNumId w:val="16"/>
  </w:num>
  <w:num w:numId="10">
    <w:abstractNumId w:val="18"/>
  </w:num>
  <w:num w:numId="11">
    <w:abstractNumId w:val="13"/>
  </w:num>
  <w:num w:numId="12">
    <w:abstractNumId w:val="34"/>
  </w:num>
  <w:num w:numId="13">
    <w:abstractNumId w:val="31"/>
  </w:num>
  <w:num w:numId="14">
    <w:abstractNumId w:val="4"/>
  </w:num>
  <w:num w:numId="15">
    <w:abstractNumId w:val="1"/>
  </w:num>
  <w:num w:numId="16">
    <w:abstractNumId w:val="28"/>
  </w:num>
  <w:num w:numId="17">
    <w:abstractNumId w:val="30"/>
  </w:num>
  <w:num w:numId="18">
    <w:abstractNumId w:val="36"/>
  </w:num>
  <w:num w:numId="19">
    <w:abstractNumId w:val="6"/>
  </w:num>
  <w:num w:numId="20">
    <w:abstractNumId w:val="10"/>
  </w:num>
  <w:num w:numId="21">
    <w:abstractNumId w:val="32"/>
  </w:num>
  <w:num w:numId="22">
    <w:abstractNumId w:val="7"/>
  </w:num>
  <w:num w:numId="23">
    <w:abstractNumId w:val="14"/>
  </w:num>
  <w:num w:numId="24">
    <w:abstractNumId w:val="15"/>
  </w:num>
  <w:num w:numId="25">
    <w:abstractNumId w:val="17"/>
  </w:num>
  <w:num w:numId="26">
    <w:abstractNumId w:val="21"/>
  </w:num>
  <w:num w:numId="27">
    <w:abstractNumId w:val="3"/>
  </w:num>
  <w:num w:numId="28">
    <w:abstractNumId w:val="29"/>
  </w:num>
  <w:num w:numId="29">
    <w:abstractNumId w:val="0"/>
  </w:num>
  <w:num w:numId="30">
    <w:abstractNumId w:val="9"/>
  </w:num>
  <w:num w:numId="31">
    <w:abstractNumId w:val="19"/>
  </w:num>
  <w:num w:numId="32">
    <w:abstractNumId w:val="12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8E6"/>
    <w:rsid w:val="000020F7"/>
    <w:rsid w:val="00003BE1"/>
    <w:rsid w:val="00013391"/>
    <w:rsid w:val="00015FCA"/>
    <w:rsid w:val="00016D9B"/>
    <w:rsid w:val="00016F01"/>
    <w:rsid w:val="000173E9"/>
    <w:rsid w:val="0002374A"/>
    <w:rsid w:val="00024E91"/>
    <w:rsid w:val="0002541A"/>
    <w:rsid w:val="00025789"/>
    <w:rsid w:val="00030BE8"/>
    <w:rsid w:val="00034B82"/>
    <w:rsid w:val="00037275"/>
    <w:rsid w:val="00040213"/>
    <w:rsid w:val="000408A0"/>
    <w:rsid w:val="00041B3A"/>
    <w:rsid w:val="00042702"/>
    <w:rsid w:val="000465F2"/>
    <w:rsid w:val="00047C7A"/>
    <w:rsid w:val="00053861"/>
    <w:rsid w:val="00054503"/>
    <w:rsid w:val="00054CD3"/>
    <w:rsid w:val="000551E0"/>
    <w:rsid w:val="0006040A"/>
    <w:rsid w:val="00060DCE"/>
    <w:rsid w:val="00062E00"/>
    <w:rsid w:val="0007007D"/>
    <w:rsid w:val="0007076D"/>
    <w:rsid w:val="000709B6"/>
    <w:rsid w:val="00070D4B"/>
    <w:rsid w:val="000714D3"/>
    <w:rsid w:val="000717AB"/>
    <w:rsid w:val="00072FD0"/>
    <w:rsid w:val="000752A5"/>
    <w:rsid w:val="00077BCA"/>
    <w:rsid w:val="00083B58"/>
    <w:rsid w:val="000850F5"/>
    <w:rsid w:val="0008615C"/>
    <w:rsid w:val="00087FC3"/>
    <w:rsid w:val="000901AF"/>
    <w:rsid w:val="000926C2"/>
    <w:rsid w:val="000A0824"/>
    <w:rsid w:val="000A3AC0"/>
    <w:rsid w:val="000A5C62"/>
    <w:rsid w:val="000A5EC1"/>
    <w:rsid w:val="000A6A0B"/>
    <w:rsid w:val="000A762B"/>
    <w:rsid w:val="000B239D"/>
    <w:rsid w:val="000B38CE"/>
    <w:rsid w:val="000B4E92"/>
    <w:rsid w:val="000B614C"/>
    <w:rsid w:val="000C1A41"/>
    <w:rsid w:val="000C30C2"/>
    <w:rsid w:val="000C68BC"/>
    <w:rsid w:val="000C6A42"/>
    <w:rsid w:val="000D0D34"/>
    <w:rsid w:val="000D1018"/>
    <w:rsid w:val="000D5290"/>
    <w:rsid w:val="000D5557"/>
    <w:rsid w:val="000E32A8"/>
    <w:rsid w:val="000E4224"/>
    <w:rsid w:val="000E4258"/>
    <w:rsid w:val="000E7D15"/>
    <w:rsid w:val="000F2403"/>
    <w:rsid w:val="000F5BCA"/>
    <w:rsid w:val="001005E3"/>
    <w:rsid w:val="00102B66"/>
    <w:rsid w:val="00104B95"/>
    <w:rsid w:val="001055AE"/>
    <w:rsid w:val="001060A9"/>
    <w:rsid w:val="00106328"/>
    <w:rsid w:val="00106AB6"/>
    <w:rsid w:val="00121A97"/>
    <w:rsid w:val="00122845"/>
    <w:rsid w:val="00122DBC"/>
    <w:rsid w:val="001233B1"/>
    <w:rsid w:val="00131738"/>
    <w:rsid w:val="001346BF"/>
    <w:rsid w:val="00136164"/>
    <w:rsid w:val="0013761E"/>
    <w:rsid w:val="00143B0D"/>
    <w:rsid w:val="00144A38"/>
    <w:rsid w:val="0014594C"/>
    <w:rsid w:val="00147DA5"/>
    <w:rsid w:val="001521F6"/>
    <w:rsid w:val="00153595"/>
    <w:rsid w:val="001575A1"/>
    <w:rsid w:val="00162F7C"/>
    <w:rsid w:val="00164A2C"/>
    <w:rsid w:val="00170E5D"/>
    <w:rsid w:val="00172BB4"/>
    <w:rsid w:val="0017329F"/>
    <w:rsid w:val="00174C10"/>
    <w:rsid w:val="00175361"/>
    <w:rsid w:val="00175B4B"/>
    <w:rsid w:val="00175F5A"/>
    <w:rsid w:val="00176510"/>
    <w:rsid w:val="00176E62"/>
    <w:rsid w:val="00177842"/>
    <w:rsid w:val="00181F6D"/>
    <w:rsid w:val="0018341B"/>
    <w:rsid w:val="0018582F"/>
    <w:rsid w:val="0019121D"/>
    <w:rsid w:val="001918B1"/>
    <w:rsid w:val="00192290"/>
    <w:rsid w:val="00193679"/>
    <w:rsid w:val="00195267"/>
    <w:rsid w:val="001A0D9A"/>
    <w:rsid w:val="001B6AC5"/>
    <w:rsid w:val="001C142F"/>
    <w:rsid w:val="001C5015"/>
    <w:rsid w:val="001C7E92"/>
    <w:rsid w:val="001D20A3"/>
    <w:rsid w:val="001D2962"/>
    <w:rsid w:val="001D2F85"/>
    <w:rsid w:val="001D62C7"/>
    <w:rsid w:val="001D650E"/>
    <w:rsid w:val="001E1C1C"/>
    <w:rsid w:val="001E2595"/>
    <w:rsid w:val="001F1D6A"/>
    <w:rsid w:val="001F3A17"/>
    <w:rsid w:val="001F67E1"/>
    <w:rsid w:val="00202EA0"/>
    <w:rsid w:val="002060EC"/>
    <w:rsid w:val="002074C6"/>
    <w:rsid w:val="00207A30"/>
    <w:rsid w:val="00210792"/>
    <w:rsid w:val="002113FC"/>
    <w:rsid w:val="00212F95"/>
    <w:rsid w:val="002131F8"/>
    <w:rsid w:val="00214FA0"/>
    <w:rsid w:val="00215027"/>
    <w:rsid w:val="002155D8"/>
    <w:rsid w:val="002166EC"/>
    <w:rsid w:val="00222CE9"/>
    <w:rsid w:val="0022625C"/>
    <w:rsid w:val="002274E9"/>
    <w:rsid w:val="0023068E"/>
    <w:rsid w:val="00230FA1"/>
    <w:rsid w:val="0023328D"/>
    <w:rsid w:val="002334AF"/>
    <w:rsid w:val="002411BB"/>
    <w:rsid w:val="00242352"/>
    <w:rsid w:val="002432F5"/>
    <w:rsid w:val="0024662B"/>
    <w:rsid w:val="00251934"/>
    <w:rsid w:val="00257C3E"/>
    <w:rsid w:val="00261A60"/>
    <w:rsid w:val="00267433"/>
    <w:rsid w:val="002674A2"/>
    <w:rsid w:val="0027086E"/>
    <w:rsid w:val="00270A67"/>
    <w:rsid w:val="00274095"/>
    <w:rsid w:val="0027581A"/>
    <w:rsid w:val="00276411"/>
    <w:rsid w:val="00277BE6"/>
    <w:rsid w:val="00277EBA"/>
    <w:rsid w:val="0028160D"/>
    <w:rsid w:val="00282F67"/>
    <w:rsid w:val="00283311"/>
    <w:rsid w:val="00284D18"/>
    <w:rsid w:val="00286338"/>
    <w:rsid w:val="00287474"/>
    <w:rsid w:val="00290CEF"/>
    <w:rsid w:val="0029245F"/>
    <w:rsid w:val="002924A1"/>
    <w:rsid w:val="00297BD5"/>
    <w:rsid w:val="002A233B"/>
    <w:rsid w:val="002B428B"/>
    <w:rsid w:val="002B7A28"/>
    <w:rsid w:val="002C4192"/>
    <w:rsid w:val="002C48DD"/>
    <w:rsid w:val="002D0E92"/>
    <w:rsid w:val="002D34F0"/>
    <w:rsid w:val="002D532F"/>
    <w:rsid w:val="002E22F4"/>
    <w:rsid w:val="002E2941"/>
    <w:rsid w:val="002E340E"/>
    <w:rsid w:val="002E3C8F"/>
    <w:rsid w:val="002E4995"/>
    <w:rsid w:val="002E54D4"/>
    <w:rsid w:val="002E7A8F"/>
    <w:rsid w:val="002E7CBE"/>
    <w:rsid w:val="002E7FB5"/>
    <w:rsid w:val="002F3E43"/>
    <w:rsid w:val="002F4AC5"/>
    <w:rsid w:val="003019F0"/>
    <w:rsid w:val="00305063"/>
    <w:rsid w:val="00312B02"/>
    <w:rsid w:val="00314CB5"/>
    <w:rsid w:val="0031541A"/>
    <w:rsid w:val="003155F1"/>
    <w:rsid w:val="003203FE"/>
    <w:rsid w:val="003219F4"/>
    <w:rsid w:val="00322DC1"/>
    <w:rsid w:val="003278AA"/>
    <w:rsid w:val="0033003A"/>
    <w:rsid w:val="00335A46"/>
    <w:rsid w:val="003416C2"/>
    <w:rsid w:val="00343E9A"/>
    <w:rsid w:val="0035233B"/>
    <w:rsid w:val="00352496"/>
    <w:rsid w:val="003546B0"/>
    <w:rsid w:val="003561A1"/>
    <w:rsid w:val="00362772"/>
    <w:rsid w:val="00370192"/>
    <w:rsid w:val="003704A9"/>
    <w:rsid w:val="00370879"/>
    <w:rsid w:val="003734AE"/>
    <w:rsid w:val="003747BD"/>
    <w:rsid w:val="0038577A"/>
    <w:rsid w:val="00387EC1"/>
    <w:rsid w:val="003A279A"/>
    <w:rsid w:val="003A3137"/>
    <w:rsid w:val="003A644B"/>
    <w:rsid w:val="003B2CEF"/>
    <w:rsid w:val="003B3CFD"/>
    <w:rsid w:val="003B4556"/>
    <w:rsid w:val="003B477D"/>
    <w:rsid w:val="003B533D"/>
    <w:rsid w:val="003B54FD"/>
    <w:rsid w:val="003C075C"/>
    <w:rsid w:val="003C1D9E"/>
    <w:rsid w:val="003C45D6"/>
    <w:rsid w:val="003C5274"/>
    <w:rsid w:val="003C5B4F"/>
    <w:rsid w:val="003C5C93"/>
    <w:rsid w:val="003C5D8A"/>
    <w:rsid w:val="003C6A20"/>
    <w:rsid w:val="003D2254"/>
    <w:rsid w:val="003D4645"/>
    <w:rsid w:val="003D7B29"/>
    <w:rsid w:val="003E16DF"/>
    <w:rsid w:val="003E39FB"/>
    <w:rsid w:val="003E578B"/>
    <w:rsid w:val="003F1A7E"/>
    <w:rsid w:val="003F3FE8"/>
    <w:rsid w:val="00402157"/>
    <w:rsid w:val="00402E37"/>
    <w:rsid w:val="00402FFC"/>
    <w:rsid w:val="00403EF7"/>
    <w:rsid w:val="0040533F"/>
    <w:rsid w:val="00405B65"/>
    <w:rsid w:val="0041019D"/>
    <w:rsid w:val="00414296"/>
    <w:rsid w:val="004164C3"/>
    <w:rsid w:val="00416EDD"/>
    <w:rsid w:val="004203AA"/>
    <w:rsid w:val="00421760"/>
    <w:rsid w:val="00421CAE"/>
    <w:rsid w:val="0042257F"/>
    <w:rsid w:val="00424B64"/>
    <w:rsid w:val="00431522"/>
    <w:rsid w:val="0043335D"/>
    <w:rsid w:val="00436C11"/>
    <w:rsid w:val="00442A7F"/>
    <w:rsid w:val="00442D49"/>
    <w:rsid w:val="004516A8"/>
    <w:rsid w:val="004518A0"/>
    <w:rsid w:val="00454429"/>
    <w:rsid w:val="004544DB"/>
    <w:rsid w:val="004573F6"/>
    <w:rsid w:val="00466EF5"/>
    <w:rsid w:val="00467D69"/>
    <w:rsid w:val="00472864"/>
    <w:rsid w:val="00483AF0"/>
    <w:rsid w:val="00486949"/>
    <w:rsid w:val="004918B3"/>
    <w:rsid w:val="00493080"/>
    <w:rsid w:val="004A037D"/>
    <w:rsid w:val="004A1504"/>
    <w:rsid w:val="004A7012"/>
    <w:rsid w:val="004B116C"/>
    <w:rsid w:val="004B138C"/>
    <w:rsid w:val="004C63E4"/>
    <w:rsid w:val="004C6712"/>
    <w:rsid w:val="004D04AA"/>
    <w:rsid w:val="004D63DC"/>
    <w:rsid w:val="004D6DB5"/>
    <w:rsid w:val="004E441B"/>
    <w:rsid w:val="004E4477"/>
    <w:rsid w:val="004E7645"/>
    <w:rsid w:val="00502F42"/>
    <w:rsid w:val="00503131"/>
    <w:rsid w:val="00510E49"/>
    <w:rsid w:val="00512CE6"/>
    <w:rsid w:val="005148B4"/>
    <w:rsid w:val="005169C2"/>
    <w:rsid w:val="00516E31"/>
    <w:rsid w:val="0051727D"/>
    <w:rsid w:val="005208FC"/>
    <w:rsid w:val="00522148"/>
    <w:rsid w:val="0052573D"/>
    <w:rsid w:val="00531A19"/>
    <w:rsid w:val="00532242"/>
    <w:rsid w:val="00534E18"/>
    <w:rsid w:val="00537893"/>
    <w:rsid w:val="0054112B"/>
    <w:rsid w:val="00541625"/>
    <w:rsid w:val="0054250E"/>
    <w:rsid w:val="00542813"/>
    <w:rsid w:val="00543C68"/>
    <w:rsid w:val="00551580"/>
    <w:rsid w:val="0055181E"/>
    <w:rsid w:val="00554A1D"/>
    <w:rsid w:val="00557122"/>
    <w:rsid w:val="00562108"/>
    <w:rsid w:val="005640EA"/>
    <w:rsid w:val="00564BBC"/>
    <w:rsid w:val="0056732F"/>
    <w:rsid w:val="005713E4"/>
    <w:rsid w:val="00571763"/>
    <w:rsid w:val="005949B6"/>
    <w:rsid w:val="00597C0F"/>
    <w:rsid w:val="005A030B"/>
    <w:rsid w:val="005A1BC0"/>
    <w:rsid w:val="005A43FC"/>
    <w:rsid w:val="005A4433"/>
    <w:rsid w:val="005A5CA4"/>
    <w:rsid w:val="005A7BFA"/>
    <w:rsid w:val="005B3A5D"/>
    <w:rsid w:val="005B78EE"/>
    <w:rsid w:val="005C4E13"/>
    <w:rsid w:val="005C6006"/>
    <w:rsid w:val="005C7471"/>
    <w:rsid w:val="005D3339"/>
    <w:rsid w:val="005D55C7"/>
    <w:rsid w:val="005D7517"/>
    <w:rsid w:val="005E2A9D"/>
    <w:rsid w:val="005F115B"/>
    <w:rsid w:val="005F13E5"/>
    <w:rsid w:val="005F1C80"/>
    <w:rsid w:val="005F5C32"/>
    <w:rsid w:val="005F63C5"/>
    <w:rsid w:val="00605645"/>
    <w:rsid w:val="00606F53"/>
    <w:rsid w:val="0061253B"/>
    <w:rsid w:val="00614E9E"/>
    <w:rsid w:val="0061617B"/>
    <w:rsid w:val="00621467"/>
    <w:rsid w:val="00623C0B"/>
    <w:rsid w:val="00625A26"/>
    <w:rsid w:val="006313B8"/>
    <w:rsid w:val="006322C2"/>
    <w:rsid w:val="00632951"/>
    <w:rsid w:val="00635B82"/>
    <w:rsid w:val="00640417"/>
    <w:rsid w:val="006404C5"/>
    <w:rsid w:val="00641732"/>
    <w:rsid w:val="00643550"/>
    <w:rsid w:val="00646269"/>
    <w:rsid w:val="00646F0B"/>
    <w:rsid w:val="00652C45"/>
    <w:rsid w:val="00657ACD"/>
    <w:rsid w:val="00661A7C"/>
    <w:rsid w:val="0067590E"/>
    <w:rsid w:val="00677A5E"/>
    <w:rsid w:val="0068035D"/>
    <w:rsid w:val="00680689"/>
    <w:rsid w:val="006813DC"/>
    <w:rsid w:val="00684B03"/>
    <w:rsid w:val="00685DB2"/>
    <w:rsid w:val="0068796C"/>
    <w:rsid w:val="00694428"/>
    <w:rsid w:val="00695F52"/>
    <w:rsid w:val="006A066D"/>
    <w:rsid w:val="006A0807"/>
    <w:rsid w:val="006A28D8"/>
    <w:rsid w:val="006A4E99"/>
    <w:rsid w:val="006A745A"/>
    <w:rsid w:val="006B0F83"/>
    <w:rsid w:val="006B10FD"/>
    <w:rsid w:val="006B694D"/>
    <w:rsid w:val="006B6EBE"/>
    <w:rsid w:val="006B76E0"/>
    <w:rsid w:val="006C1B52"/>
    <w:rsid w:val="006C3239"/>
    <w:rsid w:val="006C554D"/>
    <w:rsid w:val="006C72D1"/>
    <w:rsid w:val="006D001C"/>
    <w:rsid w:val="006D152B"/>
    <w:rsid w:val="006D2E16"/>
    <w:rsid w:val="006D3BAA"/>
    <w:rsid w:val="006D6882"/>
    <w:rsid w:val="006E57FF"/>
    <w:rsid w:val="006F0611"/>
    <w:rsid w:val="006F3455"/>
    <w:rsid w:val="006F4613"/>
    <w:rsid w:val="006F46AD"/>
    <w:rsid w:val="006F5286"/>
    <w:rsid w:val="006F5F5E"/>
    <w:rsid w:val="007004BA"/>
    <w:rsid w:val="007019F4"/>
    <w:rsid w:val="007115D2"/>
    <w:rsid w:val="00714EE7"/>
    <w:rsid w:val="007209A4"/>
    <w:rsid w:val="00724436"/>
    <w:rsid w:val="007249D0"/>
    <w:rsid w:val="00724BFF"/>
    <w:rsid w:val="0072566C"/>
    <w:rsid w:val="007307F8"/>
    <w:rsid w:val="00730902"/>
    <w:rsid w:val="00730CAB"/>
    <w:rsid w:val="0073380B"/>
    <w:rsid w:val="00734D1E"/>
    <w:rsid w:val="00740A50"/>
    <w:rsid w:val="00740FE2"/>
    <w:rsid w:val="00741BAD"/>
    <w:rsid w:val="00742149"/>
    <w:rsid w:val="0074239C"/>
    <w:rsid w:val="007446A0"/>
    <w:rsid w:val="00755B93"/>
    <w:rsid w:val="00763A72"/>
    <w:rsid w:val="00764228"/>
    <w:rsid w:val="00764B58"/>
    <w:rsid w:val="0078369B"/>
    <w:rsid w:val="00785ADA"/>
    <w:rsid w:val="0078763C"/>
    <w:rsid w:val="00794C88"/>
    <w:rsid w:val="00796EA3"/>
    <w:rsid w:val="007A07CF"/>
    <w:rsid w:val="007A25C7"/>
    <w:rsid w:val="007A3DE0"/>
    <w:rsid w:val="007A58EC"/>
    <w:rsid w:val="007A599D"/>
    <w:rsid w:val="007B0477"/>
    <w:rsid w:val="007B36C4"/>
    <w:rsid w:val="007B3F6D"/>
    <w:rsid w:val="007B6FFA"/>
    <w:rsid w:val="007C14B2"/>
    <w:rsid w:val="007C2607"/>
    <w:rsid w:val="007C7E5A"/>
    <w:rsid w:val="007D017A"/>
    <w:rsid w:val="007D1E4D"/>
    <w:rsid w:val="007E136A"/>
    <w:rsid w:val="007E526D"/>
    <w:rsid w:val="007E731C"/>
    <w:rsid w:val="007E762A"/>
    <w:rsid w:val="007F01DE"/>
    <w:rsid w:val="007F0700"/>
    <w:rsid w:val="007F6478"/>
    <w:rsid w:val="00800DDA"/>
    <w:rsid w:val="0080154F"/>
    <w:rsid w:val="0080621B"/>
    <w:rsid w:val="0081725E"/>
    <w:rsid w:val="00820818"/>
    <w:rsid w:val="008272CE"/>
    <w:rsid w:val="00831D97"/>
    <w:rsid w:val="00833EA4"/>
    <w:rsid w:val="00836622"/>
    <w:rsid w:val="00837A12"/>
    <w:rsid w:val="00837C48"/>
    <w:rsid w:val="00840C68"/>
    <w:rsid w:val="00841623"/>
    <w:rsid w:val="0084591E"/>
    <w:rsid w:val="0084644E"/>
    <w:rsid w:val="00850316"/>
    <w:rsid w:val="008506FC"/>
    <w:rsid w:val="008526F5"/>
    <w:rsid w:val="00854272"/>
    <w:rsid w:val="00857A77"/>
    <w:rsid w:val="00857F81"/>
    <w:rsid w:val="008612A8"/>
    <w:rsid w:val="008615CE"/>
    <w:rsid w:val="0087131D"/>
    <w:rsid w:val="0087257E"/>
    <w:rsid w:val="00873A52"/>
    <w:rsid w:val="00874CAD"/>
    <w:rsid w:val="00880756"/>
    <w:rsid w:val="0088508A"/>
    <w:rsid w:val="00886320"/>
    <w:rsid w:val="0088760E"/>
    <w:rsid w:val="008904E2"/>
    <w:rsid w:val="00890838"/>
    <w:rsid w:val="00890918"/>
    <w:rsid w:val="0089147A"/>
    <w:rsid w:val="00892B6A"/>
    <w:rsid w:val="008B0E31"/>
    <w:rsid w:val="008B47E4"/>
    <w:rsid w:val="008B64B6"/>
    <w:rsid w:val="008D0DC7"/>
    <w:rsid w:val="008D3150"/>
    <w:rsid w:val="008D3208"/>
    <w:rsid w:val="008E22F1"/>
    <w:rsid w:val="008E4F62"/>
    <w:rsid w:val="008E617C"/>
    <w:rsid w:val="008E66B1"/>
    <w:rsid w:val="008E723A"/>
    <w:rsid w:val="008F4FDF"/>
    <w:rsid w:val="008F6A6A"/>
    <w:rsid w:val="008F72B9"/>
    <w:rsid w:val="0090026B"/>
    <w:rsid w:val="0090100E"/>
    <w:rsid w:val="00905C29"/>
    <w:rsid w:val="00911648"/>
    <w:rsid w:val="00911F7C"/>
    <w:rsid w:val="00912F6F"/>
    <w:rsid w:val="009144C9"/>
    <w:rsid w:val="00915D8E"/>
    <w:rsid w:val="009172D1"/>
    <w:rsid w:val="009214C3"/>
    <w:rsid w:val="0092250D"/>
    <w:rsid w:val="00924C5D"/>
    <w:rsid w:val="00925CB9"/>
    <w:rsid w:val="009261D3"/>
    <w:rsid w:val="0092661D"/>
    <w:rsid w:val="00931AC5"/>
    <w:rsid w:val="00937EA3"/>
    <w:rsid w:val="00941F92"/>
    <w:rsid w:val="0094256E"/>
    <w:rsid w:val="00943EA7"/>
    <w:rsid w:val="00944892"/>
    <w:rsid w:val="00944DA0"/>
    <w:rsid w:val="00952DF9"/>
    <w:rsid w:val="00952EAD"/>
    <w:rsid w:val="00952F09"/>
    <w:rsid w:val="009530D5"/>
    <w:rsid w:val="00954561"/>
    <w:rsid w:val="00961C04"/>
    <w:rsid w:val="00962E1A"/>
    <w:rsid w:val="00964361"/>
    <w:rsid w:val="00964ED7"/>
    <w:rsid w:val="009652A1"/>
    <w:rsid w:val="00971BC9"/>
    <w:rsid w:val="00974C61"/>
    <w:rsid w:val="009752E8"/>
    <w:rsid w:val="009775BF"/>
    <w:rsid w:val="00982E20"/>
    <w:rsid w:val="00987621"/>
    <w:rsid w:val="00987D75"/>
    <w:rsid w:val="0099060E"/>
    <w:rsid w:val="00990F9C"/>
    <w:rsid w:val="00991173"/>
    <w:rsid w:val="0099154E"/>
    <w:rsid w:val="00994754"/>
    <w:rsid w:val="00997F1E"/>
    <w:rsid w:val="009A0B92"/>
    <w:rsid w:val="009A5553"/>
    <w:rsid w:val="009A59C7"/>
    <w:rsid w:val="009A7B28"/>
    <w:rsid w:val="009B4089"/>
    <w:rsid w:val="009B4F06"/>
    <w:rsid w:val="009B65D5"/>
    <w:rsid w:val="009B671C"/>
    <w:rsid w:val="009B6A60"/>
    <w:rsid w:val="009B7022"/>
    <w:rsid w:val="009C3694"/>
    <w:rsid w:val="009C64DB"/>
    <w:rsid w:val="009D0CC9"/>
    <w:rsid w:val="009D1D53"/>
    <w:rsid w:val="009D44AF"/>
    <w:rsid w:val="009D4678"/>
    <w:rsid w:val="009D7950"/>
    <w:rsid w:val="009D7D7E"/>
    <w:rsid w:val="009E1165"/>
    <w:rsid w:val="009E172B"/>
    <w:rsid w:val="009E2377"/>
    <w:rsid w:val="009E2A52"/>
    <w:rsid w:val="009E5B2C"/>
    <w:rsid w:val="009E5C60"/>
    <w:rsid w:val="009F2FD6"/>
    <w:rsid w:val="009F4FDA"/>
    <w:rsid w:val="00A0316A"/>
    <w:rsid w:val="00A03445"/>
    <w:rsid w:val="00A03C77"/>
    <w:rsid w:val="00A06080"/>
    <w:rsid w:val="00A1243D"/>
    <w:rsid w:val="00A14745"/>
    <w:rsid w:val="00A15FD6"/>
    <w:rsid w:val="00A172DD"/>
    <w:rsid w:val="00A17FC1"/>
    <w:rsid w:val="00A21323"/>
    <w:rsid w:val="00A2223F"/>
    <w:rsid w:val="00A23E6E"/>
    <w:rsid w:val="00A2455E"/>
    <w:rsid w:val="00A30393"/>
    <w:rsid w:val="00A330EA"/>
    <w:rsid w:val="00A34ECD"/>
    <w:rsid w:val="00A37246"/>
    <w:rsid w:val="00A37A78"/>
    <w:rsid w:val="00A40087"/>
    <w:rsid w:val="00A45601"/>
    <w:rsid w:val="00A458DD"/>
    <w:rsid w:val="00A46836"/>
    <w:rsid w:val="00A536C5"/>
    <w:rsid w:val="00A56B2A"/>
    <w:rsid w:val="00A648E0"/>
    <w:rsid w:val="00A6668D"/>
    <w:rsid w:val="00A72EB7"/>
    <w:rsid w:val="00A738E6"/>
    <w:rsid w:val="00A76ECF"/>
    <w:rsid w:val="00A80ED6"/>
    <w:rsid w:val="00A811F9"/>
    <w:rsid w:val="00A82D03"/>
    <w:rsid w:val="00A863E4"/>
    <w:rsid w:val="00A92A16"/>
    <w:rsid w:val="00A92C1B"/>
    <w:rsid w:val="00AA0B19"/>
    <w:rsid w:val="00AA0B67"/>
    <w:rsid w:val="00AA1F02"/>
    <w:rsid w:val="00AA70F4"/>
    <w:rsid w:val="00AB1AF0"/>
    <w:rsid w:val="00AB4157"/>
    <w:rsid w:val="00AC28CB"/>
    <w:rsid w:val="00AC3CE8"/>
    <w:rsid w:val="00AC4766"/>
    <w:rsid w:val="00AC6A48"/>
    <w:rsid w:val="00AC6E5F"/>
    <w:rsid w:val="00AC7460"/>
    <w:rsid w:val="00AD2C5D"/>
    <w:rsid w:val="00AD7D98"/>
    <w:rsid w:val="00AE04A8"/>
    <w:rsid w:val="00AE162D"/>
    <w:rsid w:val="00AE2D49"/>
    <w:rsid w:val="00AE3129"/>
    <w:rsid w:val="00AE4A28"/>
    <w:rsid w:val="00AF0A5A"/>
    <w:rsid w:val="00AF16E0"/>
    <w:rsid w:val="00AF4BC9"/>
    <w:rsid w:val="00AF6323"/>
    <w:rsid w:val="00B14A94"/>
    <w:rsid w:val="00B1675B"/>
    <w:rsid w:val="00B16E57"/>
    <w:rsid w:val="00B17511"/>
    <w:rsid w:val="00B2024F"/>
    <w:rsid w:val="00B20978"/>
    <w:rsid w:val="00B20A32"/>
    <w:rsid w:val="00B22884"/>
    <w:rsid w:val="00B23065"/>
    <w:rsid w:val="00B24CE7"/>
    <w:rsid w:val="00B2534D"/>
    <w:rsid w:val="00B27663"/>
    <w:rsid w:val="00B31419"/>
    <w:rsid w:val="00B401E0"/>
    <w:rsid w:val="00B40B8E"/>
    <w:rsid w:val="00B46344"/>
    <w:rsid w:val="00B46447"/>
    <w:rsid w:val="00B5294D"/>
    <w:rsid w:val="00B5365C"/>
    <w:rsid w:val="00B540F6"/>
    <w:rsid w:val="00B570EE"/>
    <w:rsid w:val="00B6694F"/>
    <w:rsid w:val="00B70300"/>
    <w:rsid w:val="00B746BC"/>
    <w:rsid w:val="00B75FB9"/>
    <w:rsid w:val="00B84F07"/>
    <w:rsid w:val="00B860F2"/>
    <w:rsid w:val="00B90CBD"/>
    <w:rsid w:val="00B97D0C"/>
    <w:rsid w:val="00BA0D3D"/>
    <w:rsid w:val="00BA0F06"/>
    <w:rsid w:val="00BA4045"/>
    <w:rsid w:val="00BA73B2"/>
    <w:rsid w:val="00BB120B"/>
    <w:rsid w:val="00BB2C93"/>
    <w:rsid w:val="00BB4A5E"/>
    <w:rsid w:val="00BB6126"/>
    <w:rsid w:val="00BB7D49"/>
    <w:rsid w:val="00BC0774"/>
    <w:rsid w:val="00BC07B3"/>
    <w:rsid w:val="00BC436B"/>
    <w:rsid w:val="00BC4DAB"/>
    <w:rsid w:val="00BC7F7D"/>
    <w:rsid w:val="00BE236E"/>
    <w:rsid w:val="00BE45B6"/>
    <w:rsid w:val="00BE51DC"/>
    <w:rsid w:val="00BE6AEB"/>
    <w:rsid w:val="00BF3975"/>
    <w:rsid w:val="00C020A2"/>
    <w:rsid w:val="00C06872"/>
    <w:rsid w:val="00C10FDB"/>
    <w:rsid w:val="00C13A49"/>
    <w:rsid w:val="00C17B63"/>
    <w:rsid w:val="00C22E96"/>
    <w:rsid w:val="00C236D2"/>
    <w:rsid w:val="00C24299"/>
    <w:rsid w:val="00C249C0"/>
    <w:rsid w:val="00C26D4F"/>
    <w:rsid w:val="00C35178"/>
    <w:rsid w:val="00C35F53"/>
    <w:rsid w:val="00C40CA8"/>
    <w:rsid w:val="00C40EF6"/>
    <w:rsid w:val="00C44F88"/>
    <w:rsid w:val="00C45C4A"/>
    <w:rsid w:val="00C466F9"/>
    <w:rsid w:val="00C51391"/>
    <w:rsid w:val="00C52AEB"/>
    <w:rsid w:val="00C56AA9"/>
    <w:rsid w:val="00C56AD8"/>
    <w:rsid w:val="00C612AC"/>
    <w:rsid w:val="00C64727"/>
    <w:rsid w:val="00C708B6"/>
    <w:rsid w:val="00C737B9"/>
    <w:rsid w:val="00C73F41"/>
    <w:rsid w:val="00C74E8D"/>
    <w:rsid w:val="00C76591"/>
    <w:rsid w:val="00C77FDC"/>
    <w:rsid w:val="00C86210"/>
    <w:rsid w:val="00C867C1"/>
    <w:rsid w:val="00C93481"/>
    <w:rsid w:val="00C95522"/>
    <w:rsid w:val="00CA2817"/>
    <w:rsid w:val="00CA3976"/>
    <w:rsid w:val="00CA3DB5"/>
    <w:rsid w:val="00CA42E1"/>
    <w:rsid w:val="00CA7F89"/>
    <w:rsid w:val="00CB3B52"/>
    <w:rsid w:val="00CB4178"/>
    <w:rsid w:val="00CB441A"/>
    <w:rsid w:val="00CC1161"/>
    <w:rsid w:val="00CC1259"/>
    <w:rsid w:val="00CC4F98"/>
    <w:rsid w:val="00CC5F7E"/>
    <w:rsid w:val="00CD6B65"/>
    <w:rsid w:val="00CE3E8B"/>
    <w:rsid w:val="00CE6DBF"/>
    <w:rsid w:val="00CE73C7"/>
    <w:rsid w:val="00CF2244"/>
    <w:rsid w:val="00CF2273"/>
    <w:rsid w:val="00CF36D6"/>
    <w:rsid w:val="00CF4A9C"/>
    <w:rsid w:val="00CF55B8"/>
    <w:rsid w:val="00CF6805"/>
    <w:rsid w:val="00D0060F"/>
    <w:rsid w:val="00D008FD"/>
    <w:rsid w:val="00D033E1"/>
    <w:rsid w:val="00D07827"/>
    <w:rsid w:val="00D12991"/>
    <w:rsid w:val="00D13E25"/>
    <w:rsid w:val="00D1649B"/>
    <w:rsid w:val="00D313DA"/>
    <w:rsid w:val="00D33F0F"/>
    <w:rsid w:val="00D37B7B"/>
    <w:rsid w:val="00D42AA9"/>
    <w:rsid w:val="00D42FC2"/>
    <w:rsid w:val="00D4408B"/>
    <w:rsid w:val="00D46501"/>
    <w:rsid w:val="00D46A22"/>
    <w:rsid w:val="00D478F9"/>
    <w:rsid w:val="00D479CD"/>
    <w:rsid w:val="00D531DC"/>
    <w:rsid w:val="00D53679"/>
    <w:rsid w:val="00D55E5A"/>
    <w:rsid w:val="00D56EFA"/>
    <w:rsid w:val="00D56FB2"/>
    <w:rsid w:val="00D60B30"/>
    <w:rsid w:val="00D6123C"/>
    <w:rsid w:val="00D61627"/>
    <w:rsid w:val="00D6179B"/>
    <w:rsid w:val="00D65F82"/>
    <w:rsid w:val="00D67E72"/>
    <w:rsid w:val="00D7016D"/>
    <w:rsid w:val="00D76D8E"/>
    <w:rsid w:val="00D77560"/>
    <w:rsid w:val="00D80FB7"/>
    <w:rsid w:val="00D81F6F"/>
    <w:rsid w:val="00D83DB0"/>
    <w:rsid w:val="00D877E2"/>
    <w:rsid w:val="00D87D66"/>
    <w:rsid w:val="00D93215"/>
    <w:rsid w:val="00D938C7"/>
    <w:rsid w:val="00D94DBC"/>
    <w:rsid w:val="00D970B2"/>
    <w:rsid w:val="00D97C04"/>
    <w:rsid w:val="00DA02EB"/>
    <w:rsid w:val="00DA2CFA"/>
    <w:rsid w:val="00DA5EA7"/>
    <w:rsid w:val="00DB1693"/>
    <w:rsid w:val="00DB1746"/>
    <w:rsid w:val="00DB206F"/>
    <w:rsid w:val="00DB283C"/>
    <w:rsid w:val="00DB364A"/>
    <w:rsid w:val="00DB44E0"/>
    <w:rsid w:val="00DB4DC5"/>
    <w:rsid w:val="00DB710B"/>
    <w:rsid w:val="00DB7356"/>
    <w:rsid w:val="00DC49A8"/>
    <w:rsid w:val="00DC5F61"/>
    <w:rsid w:val="00DD47A6"/>
    <w:rsid w:val="00DE0361"/>
    <w:rsid w:val="00DE0A68"/>
    <w:rsid w:val="00E00962"/>
    <w:rsid w:val="00E04FAA"/>
    <w:rsid w:val="00E0547A"/>
    <w:rsid w:val="00E070A4"/>
    <w:rsid w:val="00E07D10"/>
    <w:rsid w:val="00E10B8F"/>
    <w:rsid w:val="00E20D42"/>
    <w:rsid w:val="00E211B2"/>
    <w:rsid w:val="00E218B7"/>
    <w:rsid w:val="00E30B27"/>
    <w:rsid w:val="00E30E53"/>
    <w:rsid w:val="00E32567"/>
    <w:rsid w:val="00E334B6"/>
    <w:rsid w:val="00E33E9B"/>
    <w:rsid w:val="00E360D2"/>
    <w:rsid w:val="00E37B90"/>
    <w:rsid w:val="00E45150"/>
    <w:rsid w:val="00E47E9A"/>
    <w:rsid w:val="00E51AAC"/>
    <w:rsid w:val="00E532C2"/>
    <w:rsid w:val="00E579C7"/>
    <w:rsid w:val="00E6023C"/>
    <w:rsid w:val="00E62255"/>
    <w:rsid w:val="00E65315"/>
    <w:rsid w:val="00E70138"/>
    <w:rsid w:val="00E749FE"/>
    <w:rsid w:val="00E77CED"/>
    <w:rsid w:val="00E80C26"/>
    <w:rsid w:val="00E815DE"/>
    <w:rsid w:val="00E85C15"/>
    <w:rsid w:val="00E86B69"/>
    <w:rsid w:val="00E909D9"/>
    <w:rsid w:val="00E93D13"/>
    <w:rsid w:val="00E95FF1"/>
    <w:rsid w:val="00E971DE"/>
    <w:rsid w:val="00EA0742"/>
    <w:rsid w:val="00EA4FC4"/>
    <w:rsid w:val="00EA6031"/>
    <w:rsid w:val="00EA60D6"/>
    <w:rsid w:val="00EA6617"/>
    <w:rsid w:val="00EB5EED"/>
    <w:rsid w:val="00EC1AC5"/>
    <w:rsid w:val="00ED2406"/>
    <w:rsid w:val="00ED2FA8"/>
    <w:rsid w:val="00ED471B"/>
    <w:rsid w:val="00ED4A2E"/>
    <w:rsid w:val="00ED5DD8"/>
    <w:rsid w:val="00ED6BA1"/>
    <w:rsid w:val="00EE0152"/>
    <w:rsid w:val="00EE26F9"/>
    <w:rsid w:val="00EE27A1"/>
    <w:rsid w:val="00EE3F39"/>
    <w:rsid w:val="00EE7A95"/>
    <w:rsid w:val="00EE7CCF"/>
    <w:rsid w:val="00EF1570"/>
    <w:rsid w:val="00F02BB4"/>
    <w:rsid w:val="00F03258"/>
    <w:rsid w:val="00F033C4"/>
    <w:rsid w:val="00F0561D"/>
    <w:rsid w:val="00F14B32"/>
    <w:rsid w:val="00F17E39"/>
    <w:rsid w:val="00F17EBF"/>
    <w:rsid w:val="00F23D87"/>
    <w:rsid w:val="00F2491B"/>
    <w:rsid w:val="00F27254"/>
    <w:rsid w:val="00F31319"/>
    <w:rsid w:val="00F32B3E"/>
    <w:rsid w:val="00F344F6"/>
    <w:rsid w:val="00F365D5"/>
    <w:rsid w:val="00F36694"/>
    <w:rsid w:val="00F40B5A"/>
    <w:rsid w:val="00F43DF5"/>
    <w:rsid w:val="00F44098"/>
    <w:rsid w:val="00F4470F"/>
    <w:rsid w:val="00F50F7F"/>
    <w:rsid w:val="00F5256D"/>
    <w:rsid w:val="00F6169E"/>
    <w:rsid w:val="00F618E9"/>
    <w:rsid w:val="00F62A45"/>
    <w:rsid w:val="00F6416D"/>
    <w:rsid w:val="00F6583E"/>
    <w:rsid w:val="00F674DC"/>
    <w:rsid w:val="00F70CE5"/>
    <w:rsid w:val="00F76DD1"/>
    <w:rsid w:val="00F80F9B"/>
    <w:rsid w:val="00F81513"/>
    <w:rsid w:val="00F82BBE"/>
    <w:rsid w:val="00F85843"/>
    <w:rsid w:val="00F863EE"/>
    <w:rsid w:val="00F91B78"/>
    <w:rsid w:val="00F9396A"/>
    <w:rsid w:val="00F95E44"/>
    <w:rsid w:val="00F96AB6"/>
    <w:rsid w:val="00FA346C"/>
    <w:rsid w:val="00FA3681"/>
    <w:rsid w:val="00FA6802"/>
    <w:rsid w:val="00FB0927"/>
    <w:rsid w:val="00FB21EF"/>
    <w:rsid w:val="00FB7887"/>
    <w:rsid w:val="00FC102D"/>
    <w:rsid w:val="00FC17B6"/>
    <w:rsid w:val="00FC1947"/>
    <w:rsid w:val="00FC78A8"/>
    <w:rsid w:val="00FC7BBA"/>
    <w:rsid w:val="00FC7C47"/>
    <w:rsid w:val="00FD3370"/>
    <w:rsid w:val="00FD440F"/>
    <w:rsid w:val="00FD52DB"/>
    <w:rsid w:val="00FD6142"/>
    <w:rsid w:val="00FD6A86"/>
    <w:rsid w:val="00FD6BA1"/>
    <w:rsid w:val="00FD6EA7"/>
    <w:rsid w:val="00FD7A8B"/>
    <w:rsid w:val="00FD7D38"/>
    <w:rsid w:val="00FE1A23"/>
    <w:rsid w:val="00FE3492"/>
    <w:rsid w:val="00FE6C12"/>
    <w:rsid w:val="00FE7952"/>
    <w:rsid w:val="00FF1560"/>
    <w:rsid w:val="00FF31A8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C6473E3-691E-468F-9492-FC081991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9B6"/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qFormat/>
    <w:rsid w:val="000551E0"/>
    <w:pPr>
      <w:keepNext/>
      <w:numPr>
        <w:numId w:val="2"/>
      </w:numPr>
      <w:spacing w:before="120" w:after="60"/>
      <w:outlineLvl w:val="0"/>
    </w:pPr>
    <w:rPr>
      <w:rFonts w:cs="Arial"/>
      <w:b/>
      <w:bCs/>
      <w:kern w:val="24"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qFormat/>
    <w:rsid w:val="00A06080"/>
    <w:pPr>
      <w:keepNext/>
      <w:numPr>
        <w:ilvl w:val="1"/>
        <w:numId w:val="2"/>
      </w:numPr>
      <w:spacing w:before="120" w:after="60"/>
      <w:outlineLvl w:val="1"/>
    </w:pPr>
    <w:rPr>
      <w:rFonts w:cs="Arial"/>
      <w:b/>
      <w:bCs/>
      <w:iCs/>
      <w:sz w:val="24"/>
      <w:szCs w:val="28"/>
    </w:rPr>
  </w:style>
  <w:style w:type="paragraph" w:styleId="Titre3">
    <w:name w:val="heading 3"/>
    <w:basedOn w:val="Normal"/>
    <w:next w:val="Normal"/>
    <w:link w:val="Titre3Car"/>
    <w:qFormat/>
    <w:rsid w:val="00A06080"/>
    <w:pPr>
      <w:keepNext/>
      <w:numPr>
        <w:ilvl w:val="2"/>
        <w:numId w:val="2"/>
      </w:numPr>
      <w:spacing w:before="120" w:after="60"/>
      <w:outlineLvl w:val="2"/>
    </w:pPr>
    <w:rPr>
      <w:rFonts w:cs="Arial"/>
      <w:b/>
      <w:bCs/>
      <w:sz w:val="24"/>
      <w:szCs w:val="26"/>
      <w:u w:val="single"/>
    </w:rPr>
  </w:style>
  <w:style w:type="paragraph" w:styleId="Titre4">
    <w:name w:val="heading 4"/>
    <w:basedOn w:val="Normal"/>
    <w:next w:val="Normal"/>
    <w:link w:val="Titre4Car"/>
    <w:qFormat/>
    <w:rsid w:val="00A06080"/>
    <w:pPr>
      <w:keepNext/>
      <w:numPr>
        <w:ilvl w:val="3"/>
        <w:numId w:val="2"/>
      </w:numPr>
      <w:spacing w:before="120" w:after="60"/>
      <w:outlineLvl w:val="3"/>
    </w:pPr>
    <w:rPr>
      <w:b/>
      <w:bCs/>
      <w:sz w:val="24"/>
      <w:szCs w:val="28"/>
    </w:rPr>
  </w:style>
  <w:style w:type="paragraph" w:styleId="Titre5">
    <w:name w:val="heading 5"/>
    <w:basedOn w:val="Normal"/>
    <w:next w:val="Normal"/>
    <w:qFormat/>
    <w:rsid w:val="00B1675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B1675B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B1675B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470F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itre9">
    <w:name w:val="heading 9"/>
    <w:basedOn w:val="Normal"/>
    <w:next w:val="Normal"/>
    <w:qFormat/>
    <w:rsid w:val="00013391"/>
    <w:pPr>
      <w:numPr>
        <w:ilvl w:val="8"/>
        <w:numId w:val="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0">
    <w:name w:val="Titre4"/>
    <w:basedOn w:val="Titre1"/>
    <w:rsid w:val="00297BD5"/>
    <w:pPr>
      <w:ind w:left="510"/>
    </w:pPr>
  </w:style>
  <w:style w:type="paragraph" w:styleId="Retraitcorpsdetexte2">
    <w:name w:val="Body Text Indent 2"/>
    <w:basedOn w:val="Normal"/>
    <w:rsid w:val="001E2595"/>
    <w:pPr>
      <w:ind w:left="708"/>
      <w:jc w:val="both"/>
    </w:pPr>
    <w:rPr>
      <w:szCs w:val="20"/>
    </w:rPr>
  </w:style>
  <w:style w:type="paragraph" w:customStyle="1" w:styleId="Titre4Nonsoulign">
    <w:name w:val="Titre 4 + Non souligné"/>
    <w:basedOn w:val="Titre40"/>
    <w:rsid w:val="00AB4157"/>
    <w:rPr>
      <w:u w:val="none"/>
    </w:rPr>
  </w:style>
  <w:style w:type="table" w:styleId="Grilledutableau">
    <w:name w:val="Table Grid"/>
    <w:basedOn w:val="TableauNormal"/>
    <w:uiPriority w:val="99"/>
    <w:rsid w:val="00BC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E7A95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ienhypertexte">
    <w:name w:val="Hyperlink"/>
    <w:basedOn w:val="Policepardfaut"/>
    <w:uiPriority w:val="99"/>
    <w:rsid w:val="00EE7A95"/>
    <w:rPr>
      <w:color w:val="0000FF"/>
      <w:u w:val="single"/>
    </w:rPr>
  </w:style>
  <w:style w:type="paragraph" w:styleId="En-tte">
    <w:name w:val="header"/>
    <w:basedOn w:val="Normal"/>
    <w:rsid w:val="00BC07B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C07B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C07B3"/>
  </w:style>
  <w:style w:type="paragraph" w:styleId="Corpsdetexte">
    <w:name w:val="Body Text"/>
    <w:basedOn w:val="Normal"/>
    <w:link w:val="CorpsdetexteCar"/>
    <w:uiPriority w:val="1"/>
    <w:qFormat/>
    <w:rsid w:val="00B1675B"/>
    <w:pPr>
      <w:spacing w:after="120"/>
    </w:pPr>
  </w:style>
  <w:style w:type="paragraph" w:customStyle="1" w:styleId="editions">
    <w:name w:val="editions"/>
    <w:basedOn w:val="Normal"/>
    <w:rsid w:val="001D296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Accentuation">
    <w:name w:val="Emphasis"/>
    <w:basedOn w:val="Policepardfaut"/>
    <w:qFormat/>
    <w:rsid w:val="001D2962"/>
    <w:rPr>
      <w:i/>
      <w:iCs/>
    </w:rPr>
  </w:style>
  <w:style w:type="paragraph" w:customStyle="1" w:styleId="auteur">
    <w:name w:val="auteur"/>
    <w:basedOn w:val="Normal"/>
    <w:rsid w:val="001D296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aj">
    <w:name w:val="maj"/>
    <w:basedOn w:val="Normal"/>
    <w:rsid w:val="001D296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ev">
    <w:name w:val="Strong"/>
    <w:basedOn w:val="Policepardfaut"/>
    <w:qFormat/>
    <w:rsid w:val="001D2962"/>
    <w:rPr>
      <w:b/>
      <w:bCs/>
    </w:rPr>
  </w:style>
  <w:style w:type="paragraph" w:customStyle="1" w:styleId="Titre12">
    <w:name w:val="Titre 12"/>
    <w:basedOn w:val="Normal"/>
    <w:rsid w:val="001D2962"/>
    <w:pPr>
      <w:spacing w:after="225"/>
      <w:outlineLvl w:val="1"/>
    </w:pPr>
    <w:rPr>
      <w:rFonts w:ascii="Times New Roman" w:hAnsi="Times New Roman"/>
      <w:b/>
      <w:bCs/>
      <w:color w:val="333333"/>
      <w:kern w:val="36"/>
      <w:sz w:val="26"/>
      <w:szCs w:val="26"/>
    </w:rPr>
  </w:style>
  <w:style w:type="paragraph" w:customStyle="1" w:styleId="NormalWeb1">
    <w:name w:val="Normal (Web)1"/>
    <w:basedOn w:val="Normal"/>
    <w:rsid w:val="001D2962"/>
    <w:rPr>
      <w:rFonts w:ascii="Times New Roman" w:hAnsi="Times New Roman"/>
      <w:sz w:val="24"/>
    </w:rPr>
  </w:style>
  <w:style w:type="character" w:customStyle="1" w:styleId="Lienhypertexte2">
    <w:name w:val="Lien hypertexte2"/>
    <w:basedOn w:val="Policepardfaut"/>
    <w:rsid w:val="001D2962"/>
    <w:rPr>
      <w:strike w:val="0"/>
      <w:dstrike w:val="0"/>
      <w:color w:val="356AB4"/>
      <w:u w:val="none"/>
      <w:effect w:val="none"/>
      <w:shd w:val="clear" w:color="auto" w:fill="auto"/>
    </w:rPr>
  </w:style>
  <w:style w:type="paragraph" w:customStyle="1" w:styleId="Titre234">
    <w:name w:val="Titre 234"/>
    <w:basedOn w:val="Normal"/>
    <w:rsid w:val="001D2962"/>
    <w:pPr>
      <w:outlineLvl w:val="2"/>
    </w:pPr>
    <w:rPr>
      <w:rFonts w:ascii="Times New Roman" w:hAnsi="Times New Roman"/>
      <w:b/>
      <w:bCs/>
      <w:color w:val="666666"/>
      <w:sz w:val="18"/>
      <w:szCs w:val="18"/>
    </w:rPr>
  </w:style>
  <w:style w:type="character" w:customStyle="1" w:styleId="Lienhypertexte3">
    <w:name w:val="Lien hypertexte3"/>
    <w:basedOn w:val="Policepardfaut"/>
    <w:rsid w:val="001D2962"/>
    <w:rPr>
      <w:strike w:val="0"/>
      <w:dstrike w:val="0"/>
      <w:color w:val="3165B0"/>
      <w:u w:val="none"/>
      <w:effect w:val="none"/>
      <w:shd w:val="clear" w:color="auto" w:fill="auto"/>
    </w:rPr>
  </w:style>
  <w:style w:type="character" w:customStyle="1" w:styleId="Lienhypertexte4">
    <w:name w:val="Lien hypertexte4"/>
    <w:basedOn w:val="Policepardfaut"/>
    <w:rsid w:val="001D2962"/>
    <w:rPr>
      <w:strike w:val="0"/>
      <w:dstrike w:val="0"/>
      <w:vanish w:val="0"/>
      <w:webHidden w:val="0"/>
      <w:color w:val="356AB4"/>
      <w:u w:val="none"/>
      <w:effect w:val="none"/>
      <w:shd w:val="clear" w:color="auto" w:fill="auto"/>
      <w:specVanish w:val="0"/>
    </w:rPr>
  </w:style>
  <w:style w:type="character" w:customStyle="1" w:styleId="titre11">
    <w:name w:val="titre11"/>
    <w:basedOn w:val="Policepardfaut"/>
    <w:rsid w:val="001D2962"/>
    <w:rPr>
      <w:b/>
      <w:bCs/>
      <w:caps/>
      <w:strike w:val="0"/>
      <w:dstrike w:val="0"/>
      <w:color w:val="000066"/>
      <w:sz w:val="21"/>
      <w:szCs w:val="21"/>
      <w:u w:val="none"/>
      <w:effect w:val="none"/>
    </w:rPr>
  </w:style>
  <w:style w:type="paragraph" w:styleId="Textebrut">
    <w:name w:val="Plain Text"/>
    <w:basedOn w:val="Normal"/>
    <w:link w:val="TextebrutCar"/>
    <w:rsid w:val="00BA73B2"/>
    <w:rPr>
      <w:rFonts w:ascii="Courier New" w:hAnsi="Courier New" w:cs="Courier New"/>
      <w:szCs w:val="20"/>
    </w:rPr>
  </w:style>
  <w:style w:type="paragraph" w:styleId="Corpsdetexte2">
    <w:name w:val="Body Text 2"/>
    <w:basedOn w:val="Normal"/>
    <w:rsid w:val="00D60B30"/>
    <w:pPr>
      <w:spacing w:after="120" w:line="480" w:lineRule="auto"/>
    </w:pPr>
  </w:style>
  <w:style w:type="paragraph" w:styleId="Corpsdetexte3">
    <w:name w:val="Body Text 3"/>
    <w:basedOn w:val="Normal"/>
    <w:rsid w:val="001C142F"/>
    <w:pPr>
      <w:spacing w:after="120"/>
    </w:pPr>
    <w:rPr>
      <w:sz w:val="16"/>
      <w:szCs w:val="16"/>
    </w:rPr>
  </w:style>
  <w:style w:type="character" w:customStyle="1" w:styleId="EmailStyle401">
    <w:name w:val="EmailStyle401"/>
    <w:basedOn w:val="Policepardfaut"/>
    <w:semiHidden/>
    <w:rsid w:val="00516E31"/>
    <w:rPr>
      <w:rFonts w:ascii="Arial" w:hAnsi="Arial" w:cs="Arial"/>
      <w:color w:val="000080"/>
      <w:sz w:val="20"/>
      <w:szCs w:val="20"/>
    </w:rPr>
  </w:style>
  <w:style w:type="paragraph" w:styleId="Retraitcorpsdetexte">
    <w:name w:val="Body Text Indent"/>
    <w:basedOn w:val="Normal"/>
    <w:rsid w:val="00193679"/>
    <w:pPr>
      <w:spacing w:after="120"/>
      <w:ind w:left="283"/>
    </w:pPr>
  </w:style>
  <w:style w:type="character" w:customStyle="1" w:styleId="tm4code">
    <w:name w:val="tm4code"/>
    <w:basedOn w:val="Policepardfaut"/>
    <w:rsid w:val="002E7A8F"/>
  </w:style>
  <w:style w:type="character" w:customStyle="1" w:styleId="tm5code">
    <w:name w:val="tm5code"/>
    <w:basedOn w:val="Policepardfaut"/>
    <w:rsid w:val="002E7A8F"/>
  </w:style>
  <w:style w:type="character" w:customStyle="1" w:styleId="tm6code">
    <w:name w:val="tm6code"/>
    <w:basedOn w:val="Policepardfaut"/>
    <w:rsid w:val="002E7A8F"/>
  </w:style>
  <w:style w:type="character" w:customStyle="1" w:styleId="codelienart">
    <w:name w:val="codelienart"/>
    <w:basedOn w:val="Policepardfaut"/>
    <w:rsid w:val="002E7A8F"/>
  </w:style>
  <w:style w:type="character" w:customStyle="1" w:styleId="tm7code">
    <w:name w:val="tm7code"/>
    <w:basedOn w:val="Policepardfaut"/>
    <w:rsid w:val="002E7A8F"/>
  </w:style>
  <w:style w:type="character" w:customStyle="1" w:styleId="showmenu">
    <w:name w:val="showmenu"/>
    <w:basedOn w:val="Policepardfaut"/>
    <w:rsid w:val="00924C5D"/>
  </w:style>
  <w:style w:type="paragraph" w:customStyle="1" w:styleId="spip">
    <w:name w:val="spip"/>
    <w:basedOn w:val="Normal"/>
    <w:rsid w:val="00212F95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ignaturelectronique">
    <w:name w:val="E-mail Signature"/>
    <w:basedOn w:val="Normal"/>
    <w:rsid w:val="00D76D8E"/>
    <w:rPr>
      <w:rFonts w:ascii="Times New Roman" w:hAnsi="Times New Roman"/>
      <w:sz w:val="24"/>
    </w:rPr>
  </w:style>
  <w:style w:type="character" w:customStyle="1" w:styleId="surligne">
    <w:name w:val="surligne"/>
    <w:basedOn w:val="Policepardfaut"/>
    <w:rsid w:val="00402157"/>
  </w:style>
  <w:style w:type="paragraph" w:styleId="Textedebulles">
    <w:name w:val="Balloon Text"/>
    <w:basedOn w:val="Normal"/>
    <w:link w:val="TextedebullesCar"/>
    <w:uiPriority w:val="99"/>
    <w:semiHidden/>
    <w:unhideWhenUsed/>
    <w:rsid w:val="00A303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3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E340E"/>
    <w:pPr>
      <w:ind w:left="708"/>
    </w:pPr>
  </w:style>
  <w:style w:type="character" w:customStyle="1" w:styleId="apple-tab-span">
    <w:name w:val="apple-tab-span"/>
    <w:basedOn w:val="Policepardfaut"/>
    <w:rsid w:val="00941F92"/>
  </w:style>
  <w:style w:type="character" w:customStyle="1" w:styleId="apple-style-span">
    <w:name w:val="apple-style-span"/>
    <w:basedOn w:val="Policepardfaut"/>
    <w:rsid w:val="00941F92"/>
  </w:style>
  <w:style w:type="character" w:customStyle="1" w:styleId="apple-converted-space">
    <w:name w:val="apple-converted-space"/>
    <w:basedOn w:val="Policepardfaut"/>
    <w:rsid w:val="00941F92"/>
  </w:style>
  <w:style w:type="character" w:customStyle="1" w:styleId="Titre1Car">
    <w:name w:val="Titre 1 Car"/>
    <w:basedOn w:val="Policepardfaut"/>
    <w:link w:val="Titre1"/>
    <w:rsid w:val="000551E0"/>
    <w:rPr>
      <w:rFonts w:ascii="Arial" w:hAnsi="Arial" w:cs="Arial"/>
      <w:b/>
      <w:bCs/>
      <w:kern w:val="24"/>
      <w:sz w:val="24"/>
      <w:szCs w:val="32"/>
      <w:u w:val="single"/>
    </w:rPr>
  </w:style>
  <w:style w:type="numbering" w:customStyle="1" w:styleId="Modletype1">
    <w:name w:val="Modèle type 1"/>
    <w:rsid w:val="00A06080"/>
    <w:pPr>
      <w:numPr>
        <w:numId w:val="1"/>
      </w:numPr>
    </w:pPr>
  </w:style>
  <w:style w:type="character" w:customStyle="1" w:styleId="Titre8Car">
    <w:name w:val="Titre 8 Car"/>
    <w:basedOn w:val="Policepardfaut"/>
    <w:link w:val="Titre8"/>
    <w:uiPriority w:val="9"/>
    <w:semiHidden/>
    <w:rsid w:val="00F4470F"/>
    <w:rPr>
      <w:rFonts w:ascii="Calibri" w:hAnsi="Calibri"/>
      <w:i/>
      <w:iCs/>
      <w:sz w:val="24"/>
      <w:szCs w:val="24"/>
    </w:rPr>
  </w:style>
  <w:style w:type="character" w:customStyle="1" w:styleId="Titre4Car">
    <w:name w:val="Titre 4 Car"/>
    <w:basedOn w:val="Policepardfaut"/>
    <w:link w:val="Titre4"/>
    <w:rsid w:val="00837A12"/>
    <w:rPr>
      <w:rFonts w:ascii="Arial" w:hAnsi="Arial"/>
      <w:b/>
      <w:bCs/>
      <w:sz w:val="24"/>
      <w:szCs w:val="28"/>
    </w:rPr>
  </w:style>
  <w:style w:type="character" w:customStyle="1" w:styleId="Titre2Car">
    <w:name w:val="Titre 2 Car"/>
    <w:basedOn w:val="Policepardfaut"/>
    <w:link w:val="Titre2"/>
    <w:rsid w:val="005949B6"/>
    <w:rPr>
      <w:rFonts w:ascii="Arial" w:hAnsi="Arial" w:cs="Arial"/>
      <w:b/>
      <w:bCs/>
      <w:iCs/>
      <w:sz w:val="24"/>
      <w:szCs w:val="28"/>
    </w:rPr>
  </w:style>
  <w:style w:type="paragraph" w:customStyle="1" w:styleId="Corps">
    <w:name w:val="Corps"/>
    <w:rsid w:val="00DC49A8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</w:rPr>
  </w:style>
  <w:style w:type="paragraph" w:customStyle="1" w:styleId="Titre10">
    <w:name w:val="Titre1"/>
    <w:next w:val="Corps"/>
    <w:rsid w:val="00DC49A8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character" w:customStyle="1" w:styleId="Titre3Car">
    <w:name w:val="Titre 3 Car"/>
    <w:basedOn w:val="Policepardfaut"/>
    <w:link w:val="Titre3"/>
    <w:rsid w:val="00800DDA"/>
    <w:rPr>
      <w:rFonts w:ascii="Arial" w:hAnsi="Arial" w:cs="Arial"/>
      <w:b/>
      <w:bCs/>
      <w:sz w:val="24"/>
      <w:szCs w:val="26"/>
      <w:u w:val="single"/>
    </w:rPr>
  </w:style>
  <w:style w:type="character" w:customStyle="1" w:styleId="TextebrutCar">
    <w:name w:val="Texte brut Car"/>
    <w:basedOn w:val="Policepardfaut"/>
    <w:link w:val="Textebrut"/>
    <w:uiPriority w:val="99"/>
    <w:rsid w:val="001D650E"/>
    <w:rPr>
      <w:rFonts w:ascii="Courier New" w:hAnsi="Courier New" w:cs="Courier New"/>
    </w:rPr>
  </w:style>
  <w:style w:type="character" w:customStyle="1" w:styleId="EmailStyle40">
    <w:name w:val="EmailStyle40"/>
    <w:basedOn w:val="Policepardfaut"/>
    <w:semiHidden/>
    <w:rsid w:val="003B3CFD"/>
    <w:rPr>
      <w:rFonts w:ascii="Arial" w:hAnsi="Arial" w:cs="Arial"/>
      <w:color w:val="000080"/>
      <w:sz w:val="20"/>
      <w:szCs w:val="20"/>
    </w:rPr>
  </w:style>
  <w:style w:type="character" w:customStyle="1" w:styleId="longtext">
    <w:name w:val="long_text"/>
    <w:basedOn w:val="Policepardfaut"/>
    <w:rsid w:val="003B3CFD"/>
  </w:style>
  <w:style w:type="character" w:customStyle="1" w:styleId="hps">
    <w:name w:val="hps"/>
    <w:basedOn w:val="Policepardfaut"/>
    <w:rsid w:val="003B3CFD"/>
  </w:style>
  <w:style w:type="character" w:customStyle="1" w:styleId="longtext1">
    <w:name w:val="long_text1"/>
    <w:basedOn w:val="Policepardfaut"/>
    <w:rsid w:val="003B3CFD"/>
    <w:rPr>
      <w:sz w:val="16"/>
      <w:szCs w:val="16"/>
    </w:rPr>
  </w:style>
  <w:style w:type="character" w:customStyle="1" w:styleId="shorttext1">
    <w:name w:val="short_text1"/>
    <w:basedOn w:val="Policepardfaut"/>
    <w:rsid w:val="003B3CFD"/>
    <w:rPr>
      <w:sz w:val="23"/>
      <w:szCs w:val="23"/>
    </w:rPr>
  </w:style>
  <w:style w:type="character" w:customStyle="1" w:styleId="CorpsdetexteCar">
    <w:name w:val="Corps de texte Car"/>
    <w:basedOn w:val="Policepardfaut"/>
    <w:link w:val="Corpsdetexte"/>
    <w:uiPriority w:val="1"/>
    <w:rsid w:val="00B20978"/>
    <w:rPr>
      <w:rFonts w:ascii="Arial" w:hAnsi="Arial"/>
      <w:szCs w:val="24"/>
    </w:rPr>
  </w:style>
  <w:style w:type="character" w:customStyle="1" w:styleId="lrzxr">
    <w:name w:val="lrzxr"/>
    <w:basedOn w:val="Policepardfaut"/>
    <w:rsid w:val="0027581A"/>
  </w:style>
  <w:style w:type="character" w:customStyle="1" w:styleId="object">
    <w:name w:val="object"/>
    <w:basedOn w:val="Policepardfaut"/>
    <w:rsid w:val="0027581A"/>
  </w:style>
  <w:style w:type="character" w:customStyle="1" w:styleId="ng-star-inserted">
    <w:name w:val="ng-star-inserted"/>
    <w:basedOn w:val="Policepardfaut"/>
    <w:rsid w:val="005C4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593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31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2220">
                  <w:marLeft w:val="0"/>
                  <w:marRight w:val="0"/>
                  <w:marTop w:val="75"/>
                  <w:marBottom w:val="0"/>
                  <w:divBdr>
                    <w:top w:val="single" w:sz="6" w:space="8" w:color="000000"/>
                    <w:left w:val="single" w:sz="6" w:space="8" w:color="000000"/>
                    <w:bottom w:val="single" w:sz="6" w:space="8" w:color="000000"/>
                    <w:right w:val="single" w:sz="6" w:space="8" w:color="000000"/>
                  </w:divBdr>
                  <w:divsChild>
                    <w:div w:id="200226738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51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4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506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27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29913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94358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8999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6687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4696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72190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2434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5721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0729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1341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04340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05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4284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600911">
                              <w:marLeft w:val="0"/>
                              <w:marRight w:val="0"/>
                              <w:marTop w:val="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332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78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2387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2310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2414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58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1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87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70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23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48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3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9" w:color="CCCCCC"/>
                    <w:right w:val="none" w:sz="0" w:space="0" w:color="auto"/>
                  </w:divBdr>
                </w:div>
                <w:div w:id="10998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CCCCCC"/>
                    <w:right w:val="none" w:sz="0" w:space="0" w:color="auto"/>
                  </w:divBdr>
                </w:div>
                <w:div w:id="1115368434">
                  <w:marLeft w:val="0"/>
                  <w:marRight w:val="0"/>
                  <w:marTop w:val="75"/>
                  <w:marBottom w:val="0"/>
                  <w:divBdr>
                    <w:top w:val="single" w:sz="6" w:space="8" w:color="000000"/>
                    <w:left w:val="single" w:sz="6" w:space="8" w:color="000000"/>
                    <w:bottom w:val="single" w:sz="6" w:space="8" w:color="000000"/>
                    <w:right w:val="single" w:sz="6" w:space="8" w:color="000000"/>
                  </w:divBdr>
                  <w:divsChild>
                    <w:div w:id="7651553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0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0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67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91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53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8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1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610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76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6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7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70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1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3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83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0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6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77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9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41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35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99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3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3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4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66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49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9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84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6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9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1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79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15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33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8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48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8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41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21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02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7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93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3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21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69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95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97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6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46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3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5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9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3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83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04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00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99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2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0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90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9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6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04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63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9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91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89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4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4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3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61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77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3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54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3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0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33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5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40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2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97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87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3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13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6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5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4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2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1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97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75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21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49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30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0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70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8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0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3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2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1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07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84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26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1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35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74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64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95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13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14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74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61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31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9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99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54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6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5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8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5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29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0379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9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96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6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9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0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0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8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0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7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95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3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01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4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0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2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69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0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2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8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0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891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45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15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21931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22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219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78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4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4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24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9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81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6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7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66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0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9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98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4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68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56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17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2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05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0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9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75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3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2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60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59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04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9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9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86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27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8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5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25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71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7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5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80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42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8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87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68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73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9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77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94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7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0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1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8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63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8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4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03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98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04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77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15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0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3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59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44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0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20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1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2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9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54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8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8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21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50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53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05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6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5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52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57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6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19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09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95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67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30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56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48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24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07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18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92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5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4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7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0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78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8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22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0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4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93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00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10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21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4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62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0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00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8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9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69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4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47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3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6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1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24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74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7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4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8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44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5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1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36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2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14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3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8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32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8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5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65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1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6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71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28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11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2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6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55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48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24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97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77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2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51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7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16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2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1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5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93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122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0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52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9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7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72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34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98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3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3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89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21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8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8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46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49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33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3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77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82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49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8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51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04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7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77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37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0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88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76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4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23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8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0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98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37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68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96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6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6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7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1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2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1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61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4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2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4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18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0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43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76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75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75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46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25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1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3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4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7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93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3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44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46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77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39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2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98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9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4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16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43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18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44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18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32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9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68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80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2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53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36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56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6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14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44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1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0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70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0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81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73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15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91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7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39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6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5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01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94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73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07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06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07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5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2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3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70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1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1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5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96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3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2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91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92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4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27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3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63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7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25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9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9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7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03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3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8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5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25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80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88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76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01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44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78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16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24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86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8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77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90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74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57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23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6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45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72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7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6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255">
          <w:marLeft w:val="120"/>
          <w:marRight w:val="120"/>
          <w:marTop w:val="0"/>
          <w:marBottom w:val="12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0864">
              <w:marLeft w:val="12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3185">
              <w:marLeft w:val="120"/>
              <w:marRight w:val="120"/>
              <w:marTop w:val="0"/>
              <w:marBottom w:val="135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  <w:div w:id="1031997415">
          <w:marLeft w:val="120"/>
          <w:marRight w:val="120"/>
          <w:marTop w:val="0"/>
          <w:marBottom w:val="12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489">
              <w:marLeft w:val="120"/>
              <w:marRight w:val="120"/>
              <w:marTop w:val="0"/>
              <w:marBottom w:val="12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9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89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7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5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0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1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84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8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48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25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4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03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7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5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74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23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9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93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11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41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2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28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0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8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7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6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61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2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10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5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34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17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62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2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51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16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21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237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83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80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47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4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30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7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853602">
                                      <w:marLeft w:val="0"/>
                                      <w:marRight w:val="0"/>
                                      <w:marTop w:val="30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47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05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347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7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2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9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3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3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66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8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05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0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9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29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98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9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9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25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61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7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74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79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58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18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8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2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36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71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64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50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4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07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1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2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46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15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36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30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4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9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61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18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1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04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02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14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80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2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1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554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60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03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48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93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4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47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3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44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3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7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0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8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9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5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3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62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37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4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25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0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83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7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4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80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25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7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5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0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0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75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5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94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02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70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22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79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1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89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71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9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36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92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3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71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8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25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8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20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62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9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01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38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2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78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1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10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1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9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1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39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0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05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0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8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54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66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07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5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58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01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1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2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80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20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19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5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6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30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1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89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1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79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98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35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3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3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65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4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5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6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14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89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72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41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0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97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51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89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7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8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06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1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B55C-09ED-450E-80E0-D2120FD2D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1</vt:lpstr>
    </vt:vector>
  </TitlesOfParts>
  <Company>SIS des Yvelines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1</dc:title>
  <dc:subject/>
  <dc:creator>PEYRESSATRE Thierry</dc:creator>
  <cp:keywords/>
  <dc:description/>
  <cp:lastModifiedBy>PEYRESSATRE Thierry</cp:lastModifiedBy>
  <cp:revision>2</cp:revision>
  <cp:lastPrinted>2018-07-31T08:00:00Z</cp:lastPrinted>
  <dcterms:created xsi:type="dcterms:W3CDTF">2020-04-14T08:46:00Z</dcterms:created>
  <dcterms:modified xsi:type="dcterms:W3CDTF">2020-04-14T08:46:00Z</dcterms:modified>
</cp:coreProperties>
</file>